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ACDE6" w14:textId="66F7F405" w:rsidR="00FE6707" w:rsidRPr="00431AE5" w:rsidRDefault="00B739FC">
      <w:pPr>
        <w:rPr>
          <w:b/>
          <w:bCs/>
          <w:sz w:val="28"/>
          <w:szCs w:val="28"/>
        </w:rPr>
      </w:pPr>
      <w:r w:rsidRPr="00431AE5">
        <w:rPr>
          <w:b/>
          <w:bCs/>
          <w:sz w:val="28"/>
          <w:szCs w:val="28"/>
        </w:rPr>
        <w:t>Overweging</w:t>
      </w:r>
    </w:p>
    <w:p w14:paraId="0F234B0A" w14:textId="35776C00" w:rsidR="003171D6" w:rsidRPr="00431AE5" w:rsidRDefault="00B739FC" w:rsidP="00B739FC">
      <w:pPr>
        <w:spacing w:after="0"/>
        <w:rPr>
          <w:sz w:val="28"/>
          <w:szCs w:val="28"/>
        </w:rPr>
      </w:pPr>
      <w:r w:rsidRPr="00431AE5">
        <w:rPr>
          <w:sz w:val="28"/>
          <w:szCs w:val="28"/>
        </w:rPr>
        <w:t>Als je aan een woestijn denkt, heb je toch veelal het beeld</w:t>
      </w:r>
      <w:r w:rsidR="003171D6" w:rsidRPr="00431AE5">
        <w:rPr>
          <w:sz w:val="28"/>
          <w:szCs w:val="28"/>
        </w:rPr>
        <w:t xml:space="preserve"> van een uitgestrekte zandvlakte. Zoals op de foto weergegeven.  Een onherbergzaam gebied, waar je helemaal op jezelf bent aangewezen. Geen oriëntatiepunt hebt, geen idee waar een weg loopt, ergens naar toe.</w:t>
      </w:r>
      <w:r w:rsidR="00431AE5">
        <w:rPr>
          <w:sz w:val="28"/>
          <w:szCs w:val="28"/>
        </w:rPr>
        <w:t xml:space="preserve"> </w:t>
      </w:r>
      <w:r w:rsidR="003171D6" w:rsidRPr="00431AE5">
        <w:rPr>
          <w:sz w:val="28"/>
          <w:szCs w:val="28"/>
        </w:rPr>
        <w:t>Een plek waar stilte volledig is.</w:t>
      </w:r>
    </w:p>
    <w:p w14:paraId="10EC8683" w14:textId="77777777" w:rsidR="00431AE5" w:rsidRDefault="00431AE5" w:rsidP="00B739FC">
      <w:pPr>
        <w:spacing w:after="0"/>
        <w:rPr>
          <w:sz w:val="28"/>
          <w:szCs w:val="28"/>
        </w:rPr>
      </w:pPr>
    </w:p>
    <w:p w14:paraId="279BF77E" w14:textId="77777777" w:rsidR="00431AE5" w:rsidRDefault="003171D6" w:rsidP="00B739FC">
      <w:pPr>
        <w:spacing w:after="0"/>
        <w:rPr>
          <w:sz w:val="28"/>
          <w:szCs w:val="28"/>
        </w:rPr>
      </w:pPr>
      <w:r w:rsidRPr="00431AE5">
        <w:rPr>
          <w:sz w:val="28"/>
          <w:szCs w:val="28"/>
        </w:rPr>
        <w:t xml:space="preserve">Ik maak hier gebruik van teksten uit het boek van Henk Jongerius “Van de andere kant” . Daarin schrijft hij o.m. dat voor veel mensen de huidige maatschappij als een woestenij is. Ze voelen zich er niet meer thuis. Weten zich geen raad in de voor hen ingewikkelde samenleving. </w:t>
      </w:r>
    </w:p>
    <w:p w14:paraId="5B1DE8D0" w14:textId="5CF11413" w:rsidR="003171D6" w:rsidRPr="00431AE5" w:rsidRDefault="003171D6" w:rsidP="00B739FC">
      <w:pPr>
        <w:spacing w:after="0"/>
        <w:rPr>
          <w:sz w:val="28"/>
          <w:szCs w:val="28"/>
        </w:rPr>
      </w:pPr>
      <w:r w:rsidRPr="00431AE5">
        <w:rPr>
          <w:sz w:val="28"/>
          <w:szCs w:val="28"/>
        </w:rPr>
        <w:t>Voelen zich niet meer erkend en hebben het idee dat er niet meer naar hen omgekeken wordt. Er varen alleen de eigen geestelijke nood.</w:t>
      </w:r>
    </w:p>
    <w:p w14:paraId="3F6453C8" w14:textId="77777777" w:rsidR="003171D6" w:rsidRPr="00431AE5" w:rsidRDefault="003171D6" w:rsidP="00B739FC">
      <w:pPr>
        <w:spacing w:after="0"/>
        <w:rPr>
          <w:sz w:val="28"/>
          <w:szCs w:val="28"/>
        </w:rPr>
      </w:pPr>
      <w:r w:rsidRPr="00431AE5">
        <w:rPr>
          <w:sz w:val="28"/>
          <w:szCs w:val="28"/>
        </w:rPr>
        <w:t>Voor velen onder ons wellicht ook herkenbaar.</w:t>
      </w:r>
    </w:p>
    <w:p w14:paraId="30F5B0F6" w14:textId="77777777" w:rsidR="00431AE5" w:rsidRDefault="00431AE5" w:rsidP="00B739FC">
      <w:pPr>
        <w:spacing w:after="0"/>
        <w:rPr>
          <w:sz w:val="28"/>
          <w:szCs w:val="28"/>
        </w:rPr>
      </w:pPr>
    </w:p>
    <w:p w14:paraId="2CD54BEE" w14:textId="25726767" w:rsidR="008523D6" w:rsidRPr="00431AE5" w:rsidRDefault="003171D6" w:rsidP="00B739FC">
      <w:pPr>
        <w:spacing w:after="0"/>
        <w:rPr>
          <w:sz w:val="28"/>
          <w:szCs w:val="28"/>
        </w:rPr>
      </w:pPr>
      <w:r w:rsidRPr="00431AE5">
        <w:rPr>
          <w:sz w:val="28"/>
          <w:szCs w:val="28"/>
        </w:rPr>
        <w:t>De vergaande individualisering van de samenleving zorgt er vaak voor dat je aan eigen kracht bent overgeleverd, geen weg meer vindt om een andere richting te kiezen. Communicatie verloopt in steeds moeilijker</w:t>
      </w:r>
      <w:r w:rsidR="008523D6" w:rsidRPr="00431AE5">
        <w:rPr>
          <w:sz w:val="28"/>
          <w:szCs w:val="28"/>
        </w:rPr>
        <w:t xml:space="preserve"> te begrijpen taal. Social media  overrompelen een eigen keuze en lijken te bepalen wat gedaan zou moeten worden. Zogenaamde ‘vrienden’ zijn slechts een digitaal platform zonder inhoud.</w:t>
      </w:r>
    </w:p>
    <w:p w14:paraId="3B648AD1" w14:textId="21CABCE7" w:rsidR="008523D6" w:rsidRPr="00431AE5" w:rsidRDefault="008523D6" w:rsidP="00B739FC">
      <w:pPr>
        <w:spacing w:after="0"/>
        <w:rPr>
          <w:sz w:val="28"/>
          <w:szCs w:val="28"/>
        </w:rPr>
      </w:pPr>
      <w:r w:rsidRPr="00431AE5">
        <w:rPr>
          <w:sz w:val="28"/>
          <w:szCs w:val="28"/>
        </w:rPr>
        <w:t>Besef van wat nou in feite in je eigen ziel van waarde is om te bewaken, kan slechts in afzondering van die ‘volgers’ gebeuren.</w:t>
      </w:r>
    </w:p>
    <w:p w14:paraId="7B2F1325" w14:textId="53859750" w:rsidR="008523D6" w:rsidRPr="00431AE5" w:rsidRDefault="008523D6" w:rsidP="00B739FC">
      <w:pPr>
        <w:spacing w:after="0"/>
        <w:rPr>
          <w:sz w:val="28"/>
          <w:szCs w:val="28"/>
        </w:rPr>
      </w:pPr>
      <w:r w:rsidRPr="00431AE5">
        <w:rPr>
          <w:sz w:val="28"/>
          <w:szCs w:val="28"/>
        </w:rPr>
        <w:t>In stilte, zoals in een woestijn.</w:t>
      </w:r>
    </w:p>
    <w:p w14:paraId="0DC637FE" w14:textId="72A4B97C" w:rsidR="008523D6" w:rsidRPr="00431AE5" w:rsidRDefault="008523D6" w:rsidP="00B739FC">
      <w:pPr>
        <w:spacing w:after="0"/>
        <w:rPr>
          <w:sz w:val="28"/>
          <w:szCs w:val="28"/>
        </w:rPr>
      </w:pPr>
      <w:r w:rsidRPr="00431AE5">
        <w:rPr>
          <w:sz w:val="28"/>
          <w:szCs w:val="28"/>
        </w:rPr>
        <w:t xml:space="preserve">Ik denk dat veel mensen daar behoefte aan hebben. </w:t>
      </w:r>
    </w:p>
    <w:p w14:paraId="0215488C" w14:textId="77777777" w:rsidR="008523D6" w:rsidRPr="00431AE5" w:rsidRDefault="008523D6" w:rsidP="00B739FC">
      <w:pPr>
        <w:spacing w:after="0"/>
        <w:rPr>
          <w:sz w:val="28"/>
          <w:szCs w:val="28"/>
        </w:rPr>
      </w:pPr>
    </w:p>
    <w:p w14:paraId="08F8BC8C" w14:textId="1053EDF0" w:rsidR="008523D6" w:rsidRPr="00431AE5" w:rsidRDefault="008523D6" w:rsidP="00B739FC">
      <w:pPr>
        <w:spacing w:after="0"/>
        <w:rPr>
          <w:sz w:val="28"/>
          <w:szCs w:val="28"/>
        </w:rPr>
      </w:pPr>
      <w:r w:rsidRPr="00431AE5">
        <w:rPr>
          <w:sz w:val="28"/>
          <w:szCs w:val="28"/>
        </w:rPr>
        <w:t>Nou hebben we even niet zo gauw een woestijn bij de hand om die spiritualiteit, de zingeving te koesteren. Maar er zijn ook wel andere manieren om dat woestijn-gevoel na te bootsen. Stilte zoeken bijvoorbeeld en ondergaan op een doordeweekse woensdagmiddag, gewoon hier in de kapel.</w:t>
      </w:r>
    </w:p>
    <w:p w14:paraId="0A33BFAB" w14:textId="77777777" w:rsidR="007427AB" w:rsidRPr="00431AE5" w:rsidRDefault="007427AB" w:rsidP="00B739FC">
      <w:pPr>
        <w:spacing w:after="0"/>
        <w:rPr>
          <w:sz w:val="28"/>
          <w:szCs w:val="28"/>
        </w:rPr>
      </w:pPr>
    </w:p>
    <w:p w14:paraId="28249193" w14:textId="77777777" w:rsidR="00921CE5" w:rsidRPr="00431AE5" w:rsidRDefault="008523D6" w:rsidP="00B739FC">
      <w:pPr>
        <w:spacing w:after="0"/>
        <w:rPr>
          <w:sz w:val="28"/>
          <w:szCs w:val="28"/>
        </w:rPr>
      </w:pPr>
      <w:r w:rsidRPr="00431AE5">
        <w:rPr>
          <w:sz w:val="28"/>
          <w:szCs w:val="28"/>
        </w:rPr>
        <w:t>Laatst heb ik eens een stukje woestijn van een vriendin gekregen, die een tocht door de Negev-woestijn had gemaakt. Dat stukje zand symboliseerde</w:t>
      </w:r>
      <w:r w:rsidR="00921CE5" w:rsidRPr="00431AE5">
        <w:rPr>
          <w:sz w:val="28"/>
          <w:szCs w:val="28"/>
        </w:rPr>
        <w:t xml:space="preserve"> die momenten van bezinning, die zij daar had beleefd. Het heeft mij ook geholpen om die ervaring wat concreter te ervaren op </w:t>
      </w:r>
      <w:r w:rsidR="00921CE5" w:rsidRPr="00431AE5">
        <w:rPr>
          <w:sz w:val="28"/>
          <w:szCs w:val="28"/>
        </w:rPr>
        <w:lastRenderedPageBreak/>
        <w:t>momenten dat ik rust zocht,  zoekend op de bodem van je ziel naar de zin van je leven.</w:t>
      </w:r>
    </w:p>
    <w:p w14:paraId="0414285E" w14:textId="77777777" w:rsidR="00921CE5" w:rsidRPr="00431AE5" w:rsidRDefault="00921CE5" w:rsidP="00B739FC">
      <w:pPr>
        <w:spacing w:after="0"/>
        <w:rPr>
          <w:sz w:val="28"/>
          <w:szCs w:val="28"/>
        </w:rPr>
      </w:pPr>
    </w:p>
    <w:p w14:paraId="182F58E8" w14:textId="591587F7" w:rsidR="00921CE5" w:rsidRDefault="00921CE5" w:rsidP="00B739FC">
      <w:pPr>
        <w:spacing w:after="0"/>
        <w:rPr>
          <w:sz w:val="28"/>
          <w:szCs w:val="28"/>
        </w:rPr>
      </w:pPr>
      <w:r w:rsidRPr="00431AE5">
        <w:rPr>
          <w:sz w:val="28"/>
          <w:szCs w:val="28"/>
        </w:rPr>
        <w:t>In bezinning gaat het tenslotte om je ziel, het meest eigene dat in onze naam opklinkt. We zingen niet voor niets “roep onze namen, dat wij u horen, dat we weer ademen en weer leven”.</w:t>
      </w:r>
    </w:p>
    <w:p w14:paraId="767CCE38" w14:textId="77777777" w:rsidR="00431AE5" w:rsidRPr="00431AE5" w:rsidRDefault="00431AE5" w:rsidP="00B739FC">
      <w:pPr>
        <w:spacing w:after="0"/>
        <w:rPr>
          <w:sz w:val="28"/>
          <w:szCs w:val="28"/>
        </w:rPr>
      </w:pPr>
    </w:p>
    <w:p w14:paraId="1BCA0D56" w14:textId="7E4CC6A1" w:rsidR="00921CE5" w:rsidRPr="00431AE5" w:rsidRDefault="00921CE5" w:rsidP="00B739FC">
      <w:pPr>
        <w:spacing w:after="0"/>
        <w:rPr>
          <w:sz w:val="28"/>
          <w:szCs w:val="28"/>
        </w:rPr>
      </w:pPr>
      <w:r w:rsidRPr="00431AE5">
        <w:rPr>
          <w:sz w:val="28"/>
          <w:szCs w:val="28"/>
        </w:rPr>
        <w:t>Zoals jezus in de woestijn belaagd werd door allerlei verzoekingen en uitdagingen door di</w:t>
      </w:r>
      <w:r w:rsidR="007427AB" w:rsidRPr="00431AE5">
        <w:rPr>
          <w:sz w:val="28"/>
          <w:szCs w:val="28"/>
        </w:rPr>
        <w:t>e</w:t>
      </w:r>
      <w:r w:rsidRPr="00431AE5">
        <w:rPr>
          <w:sz w:val="28"/>
          <w:szCs w:val="28"/>
        </w:rPr>
        <w:t xml:space="preserve"> duivelse Satan, zo worden wij ook geconfronteerd met aanlokkelijke aanbiedingen tot aanschaf van wat voor spul dan ook, dat ons welzijn zou moeten bevorderen. Je moet sterk zijn om steeds die sluwe redenen te weerstaan.</w:t>
      </w:r>
    </w:p>
    <w:p w14:paraId="52720576" w14:textId="24F4FD93" w:rsidR="008523D6" w:rsidRPr="00431AE5" w:rsidRDefault="00921CE5" w:rsidP="00B739FC">
      <w:pPr>
        <w:spacing w:after="0"/>
        <w:rPr>
          <w:sz w:val="28"/>
          <w:szCs w:val="28"/>
        </w:rPr>
      </w:pPr>
      <w:r w:rsidRPr="00431AE5">
        <w:rPr>
          <w:sz w:val="28"/>
          <w:szCs w:val="28"/>
        </w:rPr>
        <w:t>Jezus kon dat.</w:t>
      </w:r>
      <w:r w:rsidR="008523D6" w:rsidRPr="00431AE5">
        <w:rPr>
          <w:sz w:val="28"/>
          <w:szCs w:val="28"/>
        </w:rPr>
        <w:t xml:space="preserve"> </w:t>
      </w:r>
    </w:p>
    <w:p w14:paraId="63483857" w14:textId="77777777" w:rsidR="00255B96" w:rsidRPr="00431AE5" w:rsidRDefault="00255B96" w:rsidP="00B739FC">
      <w:pPr>
        <w:spacing w:after="0"/>
        <w:rPr>
          <w:sz w:val="28"/>
          <w:szCs w:val="28"/>
        </w:rPr>
      </w:pPr>
      <w:r w:rsidRPr="00431AE5">
        <w:rPr>
          <w:sz w:val="28"/>
          <w:szCs w:val="28"/>
        </w:rPr>
        <w:t xml:space="preserve">In de vergelijking met wat Matteüs beschrijft kun je zeggen: wij kunnen dat ook ! </w:t>
      </w:r>
    </w:p>
    <w:p w14:paraId="7D069C46" w14:textId="77777777" w:rsidR="00431AE5" w:rsidRDefault="00431AE5" w:rsidP="00B739FC">
      <w:pPr>
        <w:spacing w:after="0"/>
        <w:rPr>
          <w:sz w:val="28"/>
          <w:szCs w:val="28"/>
        </w:rPr>
      </w:pPr>
    </w:p>
    <w:p w14:paraId="4612AED2" w14:textId="2D003BE5" w:rsidR="00255B96" w:rsidRPr="00431AE5" w:rsidRDefault="00255B96" w:rsidP="00B739FC">
      <w:pPr>
        <w:spacing w:after="0"/>
        <w:rPr>
          <w:sz w:val="28"/>
          <w:szCs w:val="28"/>
        </w:rPr>
      </w:pPr>
      <w:r w:rsidRPr="00431AE5">
        <w:rPr>
          <w:sz w:val="28"/>
          <w:szCs w:val="28"/>
        </w:rPr>
        <w:t>In de stilte overwegen wat er echt toe doet in ons leven, wat we ècht nodig hebben. We moeten alleen een manier vinden om verleidingen te weerstaan, die niet passen in je ziel, die je niet echt wil laten horen bij jouw persoonlijkheid en spiritualiteit.</w:t>
      </w:r>
    </w:p>
    <w:p w14:paraId="3823ADC0" w14:textId="0096BC89" w:rsidR="00255B96" w:rsidRPr="00431AE5" w:rsidRDefault="00255B96" w:rsidP="00B739FC">
      <w:pPr>
        <w:spacing w:after="0"/>
        <w:rPr>
          <w:sz w:val="28"/>
          <w:szCs w:val="28"/>
        </w:rPr>
      </w:pPr>
      <w:r w:rsidRPr="00431AE5">
        <w:rPr>
          <w:sz w:val="28"/>
          <w:szCs w:val="28"/>
        </w:rPr>
        <w:t xml:space="preserve">Het gaat om waarachtige ontmoetingen ontdekken. In de eigen stilte steeds beseffen wat je verlangens en verwachtingen zijn. Beelden </w:t>
      </w:r>
      <w:r w:rsidR="007427AB" w:rsidRPr="00431AE5">
        <w:rPr>
          <w:sz w:val="28"/>
          <w:szCs w:val="28"/>
        </w:rPr>
        <w:t xml:space="preserve">en handelingen </w:t>
      </w:r>
      <w:r w:rsidRPr="00431AE5">
        <w:rPr>
          <w:sz w:val="28"/>
          <w:szCs w:val="28"/>
        </w:rPr>
        <w:t>zien, waar wij onze naam aan willen geven</w:t>
      </w:r>
      <w:r w:rsidR="00C313EB" w:rsidRPr="00431AE5">
        <w:rPr>
          <w:sz w:val="28"/>
          <w:szCs w:val="28"/>
        </w:rPr>
        <w:t>; onze ziel voelen als de plek, waar je oorspronkelijke ik geborgen is. Waarin ook de krachten te vinden zijn, om valse verleidingen te kunnen overwinnen.</w:t>
      </w:r>
    </w:p>
    <w:p w14:paraId="4C492953" w14:textId="77777777" w:rsidR="00C313EB" w:rsidRPr="00431AE5" w:rsidRDefault="00C313EB" w:rsidP="00B739FC">
      <w:pPr>
        <w:spacing w:after="0"/>
        <w:rPr>
          <w:sz w:val="28"/>
          <w:szCs w:val="28"/>
        </w:rPr>
      </w:pPr>
    </w:p>
    <w:p w14:paraId="33F7378F" w14:textId="4DB879E7" w:rsidR="00C313EB" w:rsidRPr="00431AE5" w:rsidRDefault="00C313EB" w:rsidP="00B739FC">
      <w:pPr>
        <w:spacing w:after="0"/>
        <w:rPr>
          <w:sz w:val="28"/>
          <w:szCs w:val="28"/>
        </w:rPr>
      </w:pPr>
      <w:r w:rsidRPr="00431AE5">
        <w:rPr>
          <w:sz w:val="28"/>
          <w:szCs w:val="28"/>
        </w:rPr>
        <w:t>Zo is de woestijn een plek om die overdenkingen te hebben, om een weg te vinden naar een richting, die wenselijk is. Om er dan weer uit weg te gaan en met vaster geloof de duivelse bekoringen de baas te blijven.</w:t>
      </w:r>
    </w:p>
    <w:p w14:paraId="0477C913" w14:textId="77777777" w:rsidR="00C313EB" w:rsidRPr="00431AE5" w:rsidRDefault="00C313EB" w:rsidP="00B739FC">
      <w:pPr>
        <w:spacing w:after="0"/>
        <w:rPr>
          <w:sz w:val="28"/>
          <w:szCs w:val="28"/>
        </w:rPr>
      </w:pPr>
    </w:p>
    <w:p w14:paraId="442BB42E" w14:textId="77777777" w:rsidR="007427AB" w:rsidRPr="00431AE5" w:rsidRDefault="00C313EB" w:rsidP="00B739FC">
      <w:pPr>
        <w:spacing w:after="0"/>
        <w:rPr>
          <w:sz w:val="28"/>
          <w:szCs w:val="28"/>
        </w:rPr>
      </w:pPr>
      <w:r w:rsidRPr="00431AE5">
        <w:rPr>
          <w:sz w:val="28"/>
          <w:szCs w:val="28"/>
        </w:rPr>
        <w:t xml:space="preserve">Voor ons als Jonge Kerkers is het ook van belang dat we in die woestijn-stilte in gesprek met onszelf gaan om steeds te bepalen wat onze plaats en verantwoordelijkheid is in de huidige samenleving. </w:t>
      </w:r>
      <w:r w:rsidR="007427AB" w:rsidRPr="00431AE5">
        <w:rPr>
          <w:sz w:val="28"/>
          <w:szCs w:val="28"/>
        </w:rPr>
        <w:t>We hebben in ons Beleidsplan die missie tenslotte niet voor niets opgeschreven.</w:t>
      </w:r>
    </w:p>
    <w:p w14:paraId="29484D66" w14:textId="5BAC2ED6" w:rsidR="00C313EB" w:rsidRPr="00431AE5" w:rsidRDefault="00C313EB" w:rsidP="00B739FC">
      <w:pPr>
        <w:spacing w:after="0"/>
        <w:rPr>
          <w:sz w:val="28"/>
          <w:szCs w:val="28"/>
        </w:rPr>
      </w:pPr>
      <w:r w:rsidRPr="00431AE5">
        <w:rPr>
          <w:sz w:val="28"/>
          <w:szCs w:val="28"/>
        </w:rPr>
        <w:t xml:space="preserve">De wereld om ons heen is n.l. sterk in beweging en veranderlijk, heeft een dwingende invloed op ons gedrag, op ons welbevinden. Denk maar eens aan alle trieste oorlogsbeelden in een niet aflatende stroom, die </w:t>
      </w:r>
      <w:r w:rsidRPr="00431AE5">
        <w:rPr>
          <w:sz w:val="28"/>
          <w:szCs w:val="28"/>
        </w:rPr>
        <w:lastRenderedPageBreak/>
        <w:t>onze huiskamers binnen komen. Het doet wat met je beeld van de mens op deze aarde</w:t>
      </w:r>
      <w:r w:rsidR="00A602CC" w:rsidRPr="00431AE5">
        <w:rPr>
          <w:sz w:val="28"/>
          <w:szCs w:val="28"/>
        </w:rPr>
        <w:t xml:space="preserve">, waar Oosterhuis waardevolle teksten over heeft gemaakt. </w:t>
      </w:r>
    </w:p>
    <w:p w14:paraId="0B7FFC6D" w14:textId="5D619534" w:rsidR="00A602CC" w:rsidRPr="00431AE5" w:rsidRDefault="00A602CC" w:rsidP="00B739FC">
      <w:pPr>
        <w:spacing w:after="0"/>
        <w:rPr>
          <w:sz w:val="28"/>
          <w:szCs w:val="28"/>
        </w:rPr>
      </w:pPr>
      <w:r w:rsidRPr="00431AE5">
        <w:rPr>
          <w:sz w:val="28"/>
          <w:szCs w:val="28"/>
        </w:rPr>
        <w:t>Zo zingen wij dat vaker om steeds opnieuw geboren te worden vanuit een nieuw zelfbesef.</w:t>
      </w:r>
    </w:p>
    <w:p w14:paraId="4EA271AF" w14:textId="77777777" w:rsidR="007427AB" w:rsidRPr="00431AE5" w:rsidRDefault="007427AB" w:rsidP="00B739FC">
      <w:pPr>
        <w:spacing w:after="0"/>
        <w:rPr>
          <w:sz w:val="28"/>
          <w:szCs w:val="28"/>
        </w:rPr>
      </w:pPr>
    </w:p>
    <w:p w14:paraId="08D120AD" w14:textId="12CC9CA7" w:rsidR="00A602CC" w:rsidRPr="00431AE5" w:rsidRDefault="00A602CC" w:rsidP="00B739FC">
      <w:pPr>
        <w:spacing w:after="0"/>
        <w:rPr>
          <w:sz w:val="28"/>
          <w:szCs w:val="28"/>
        </w:rPr>
      </w:pPr>
      <w:r w:rsidRPr="00431AE5">
        <w:rPr>
          <w:sz w:val="28"/>
          <w:szCs w:val="28"/>
        </w:rPr>
        <w:t xml:space="preserve">Ook in onze liturgische vieringen kunnen wij ons even terugtrekken uit de dagelijkse woestenij van het leven en stil staan bij onze binnenkant. Liturgie geeft n.l. in woorden en symboliek aan hoe wij als mensen naar elkaar omzien, met elkaar willen omgaan. </w:t>
      </w:r>
    </w:p>
    <w:p w14:paraId="22119CA4" w14:textId="020DEEA7" w:rsidR="00A602CC" w:rsidRDefault="00A602CC" w:rsidP="00B739FC">
      <w:pPr>
        <w:spacing w:after="0"/>
        <w:rPr>
          <w:sz w:val="28"/>
          <w:szCs w:val="28"/>
        </w:rPr>
      </w:pPr>
      <w:r w:rsidRPr="00431AE5">
        <w:rPr>
          <w:sz w:val="28"/>
          <w:szCs w:val="28"/>
        </w:rPr>
        <w:t>Zo is een viering een beleving van hoop van wat óók gebeurt, van wat werkelijkheid wordt dat mensen met elkaar in vrede leven</w:t>
      </w:r>
      <w:r w:rsidR="007427AB" w:rsidRPr="00431AE5">
        <w:rPr>
          <w:sz w:val="28"/>
          <w:szCs w:val="28"/>
        </w:rPr>
        <w:t>,</w:t>
      </w:r>
      <w:r w:rsidRPr="00431AE5">
        <w:rPr>
          <w:sz w:val="28"/>
          <w:szCs w:val="28"/>
        </w:rPr>
        <w:t xml:space="preserve"> zoals</w:t>
      </w:r>
      <w:r w:rsidR="007427AB" w:rsidRPr="00431AE5">
        <w:rPr>
          <w:sz w:val="28"/>
          <w:szCs w:val="28"/>
        </w:rPr>
        <w:t xml:space="preserve"> </w:t>
      </w:r>
      <w:r w:rsidRPr="00431AE5">
        <w:rPr>
          <w:sz w:val="28"/>
          <w:szCs w:val="28"/>
        </w:rPr>
        <w:t>oorspronkelijk bedoeld is.</w:t>
      </w:r>
    </w:p>
    <w:p w14:paraId="5FF3CDE0" w14:textId="77777777" w:rsidR="00431AE5" w:rsidRPr="00431AE5" w:rsidRDefault="00431AE5" w:rsidP="00B739FC">
      <w:pPr>
        <w:spacing w:after="0"/>
        <w:rPr>
          <w:sz w:val="28"/>
          <w:szCs w:val="28"/>
        </w:rPr>
      </w:pPr>
    </w:p>
    <w:p w14:paraId="251D4682" w14:textId="16323D38" w:rsidR="00A602CC" w:rsidRPr="00431AE5" w:rsidRDefault="00A602CC" w:rsidP="00B739FC">
      <w:pPr>
        <w:spacing w:after="0"/>
        <w:rPr>
          <w:sz w:val="28"/>
          <w:szCs w:val="28"/>
        </w:rPr>
      </w:pPr>
      <w:r w:rsidRPr="00431AE5">
        <w:rPr>
          <w:sz w:val="28"/>
          <w:szCs w:val="28"/>
        </w:rPr>
        <w:t>De hoop, die levend wordt gehouden in het vinden van de plek, waar recht wordt gedaan aan de verworpenen der aarde.</w:t>
      </w:r>
    </w:p>
    <w:p w14:paraId="3C31C822" w14:textId="19210034" w:rsidR="003171D6" w:rsidRDefault="00A602CC" w:rsidP="00B739FC">
      <w:pPr>
        <w:spacing w:after="0"/>
        <w:rPr>
          <w:sz w:val="28"/>
          <w:szCs w:val="28"/>
        </w:rPr>
      </w:pPr>
      <w:r w:rsidRPr="00431AE5">
        <w:rPr>
          <w:sz w:val="28"/>
          <w:szCs w:val="28"/>
        </w:rPr>
        <w:t xml:space="preserve"> </w:t>
      </w:r>
    </w:p>
    <w:p w14:paraId="1D600F3B" w14:textId="77777777" w:rsidR="00F0438F" w:rsidRDefault="00F0438F" w:rsidP="00B739FC">
      <w:pPr>
        <w:spacing w:after="0"/>
        <w:rPr>
          <w:sz w:val="28"/>
          <w:szCs w:val="28"/>
        </w:rPr>
      </w:pPr>
    </w:p>
    <w:p w14:paraId="53E06414" w14:textId="30B94468" w:rsidR="00F0438F" w:rsidRDefault="00F0438F" w:rsidP="00B739FC">
      <w:pPr>
        <w:spacing w:after="0"/>
      </w:pPr>
      <w:r>
        <w:t>Hans Kuijk</w:t>
      </w:r>
    </w:p>
    <w:p w14:paraId="717ADDFC" w14:textId="3EF89BF7" w:rsidR="00F0438F" w:rsidRPr="00F0438F" w:rsidRDefault="00F0438F" w:rsidP="00B739FC">
      <w:pPr>
        <w:spacing w:after="0"/>
      </w:pPr>
      <w:r>
        <w:t>22-02-26</w:t>
      </w:r>
    </w:p>
    <w:sectPr w:rsidR="00F0438F" w:rsidRPr="00F0438F">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C0027" w14:textId="77777777" w:rsidR="00554101" w:rsidRDefault="00554101" w:rsidP="00431AE5">
      <w:pPr>
        <w:spacing w:after="0" w:line="240" w:lineRule="auto"/>
      </w:pPr>
      <w:r>
        <w:separator/>
      </w:r>
    </w:p>
  </w:endnote>
  <w:endnote w:type="continuationSeparator" w:id="0">
    <w:p w14:paraId="05358E4B" w14:textId="77777777" w:rsidR="00554101" w:rsidRDefault="00554101" w:rsidP="00431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3418327"/>
      <w:docPartObj>
        <w:docPartGallery w:val="Page Numbers (Bottom of Page)"/>
        <w:docPartUnique/>
      </w:docPartObj>
    </w:sdtPr>
    <w:sdtContent>
      <w:p w14:paraId="4F8C5E79" w14:textId="4A5F3F50" w:rsidR="00431AE5" w:rsidRDefault="00431AE5">
        <w:pPr>
          <w:pStyle w:val="Voettekst"/>
          <w:jc w:val="right"/>
        </w:pPr>
        <w:r>
          <w:fldChar w:fldCharType="begin"/>
        </w:r>
        <w:r>
          <w:instrText>PAGE   \* MERGEFORMAT</w:instrText>
        </w:r>
        <w:r>
          <w:fldChar w:fldCharType="separate"/>
        </w:r>
        <w:r>
          <w:t>2</w:t>
        </w:r>
        <w:r>
          <w:fldChar w:fldCharType="end"/>
        </w:r>
      </w:p>
    </w:sdtContent>
  </w:sdt>
  <w:p w14:paraId="20B8D3E4" w14:textId="77777777" w:rsidR="00431AE5" w:rsidRDefault="00431AE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3D470" w14:textId="77777777" w:rsidR="00554101" w:rsidRDefault="00554101" w:rsidP="00431AE5">
      <w:pPr>
        <w:spacing w:after="0" w:line="240" w:lineRule="auto"/>
      </w:pPr>
      <w:r>
        <w:separator/>
      </w:r>
    </w:p>
  </w:footnote>
  <w:footnote w:type="continuationSeparator" w:id="0">
    <w:p w14:paraId="7F82CCF3" w14:textId="77777777" w:rsidR="00554101" w:rsidRDefault="00554101" w:rsidP="00431A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9FC"/>
    <w:rsid w:val="000A6F6D"/>
    <w:rsid w:val="00255B96"/>
    <w:rsid w:val="003171D6"/>
    <w:rsid w:val="003C7C1B"/>
    <w:rsid w:val="00431AE5"/>
    <w:rsid w:val="004E1B1C"/>
    <w:rsid w:val="00542CA2"/>
    <w:rsid w:val="00554101"/>
    <w:rsid w:val="00555AD3"/>
    <w:rsid w:val="006950BD"/>
    <w:rsid w:val="007427AB"/>
    <w:rsid w:val="00783749"/>
    <w:rsid w:val="00793CE5"/>
    <w:rsid w:val="00833DD1"/>
    <w:rsid w:val="008523D6"/>
    <w:rsid w:val="00921CE5"/>
    <w:rsid w:val="00962AA2"/>
    <w:rsid w:val="00A602CC"/>
    <w:rsid w:val="00AC0937"/>
    <w:rsid w:val="00B471BE"/>
    <w:rsid w:val="00B739FC"/>
    <w:rsid w:val="00C313EB"/>
    <w:rsid w:val="00D46F30"/>
    <w:rsid w:val="00F0438F"/>
    <w:rsid w:val="00F15ADB"/>
    <w:rsid w:val="00FE67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21BBE"/>
  <w15:chartTrackingRefBased/>
  <w15:docId w15:val="{F9576C31-4CD0-44F0-A97A-0FA4A8020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15ADB"/>
    <w:rPr>
      <w:rFonts w:ascii="Arial" w:hAnsi="Arial"/>
    </w:rPr>
  </w:style>
  <w:style w:type="paragraph" w:styleId="Kop1">
    <w:name w:val="heading 1"/>
    <w:basedOn w:val="Standaard"/>
    <w:next w:val="Standaard"/>
    <w:link w:val="Kop1Char"/>
    <w:uiPriority w:val="9"/>
    <w:qFormat/>
    <w:rsid w:val="00F15ADB"/>
    <w:pPr>
      <w:keepNext/>
      <w:keepLines/>
      <w:spacing w:before="360" w:after="80"/>
      <w:outlineLvl w:val="0"/>
    </w:pPr>
    <w:rPr>
      <w:rFonts w:eastAsiaTheme="majorEastAsia" w:cstheme="majorBidi"/>
      <w:color w:val="0F4761" w:themeColor="accent1" w:themeShade="BF"/>
      <w:sz w:val="40"/>
      <w:szCs w:val="40"/>
    </w:rPr>
  </w:style>
  <w:style w:type="paragraph" w:styleId="Kop2">
    <w:name w:val="heading 2"/>
    <w:basedOn w:val="Standaard"/>
    <w:next w:val="Standaard"/>
    <w:link w:val="Kop2Char"/>
    <w:uiPriority w:val="9"/>
    <w:unhideWhenUsed/>
    <w:qFormat/>
    <w:rsid w:val="00F15ADB"/>
    <w:pPr>
      <w:keepNext/>
      <w:keepLines/>
      <w:spacing w:before="160" w:after="80"/>
      <w:outlineLvl w:val="1"/>
    </w:pPr>
    <w:rPr>
      <w:rFonts w:eastAsiaTheme="majorEastAsia"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950B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950B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950B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950B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950B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950B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950B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5ADB"/>
    <w:rPr>
      <w:rFonts w:ascii="Arial" w:eastAsiaTheme="majorEastAsia" w:hAnsi="Arial" w:cstheme="majorBidi"/>
      <w:color w:val="0F4761" w:themeColor="accent1" w:themeShade="BF"/>
      <w:sz w:val="40"/>
      <w:szCs w:val="40"/>
    </w:rPr>
  </w:style>
  <w:style w:type="character" w:customStyle="1" w:styleId="Kop2Char">
    <w:name w:val="Kop 2 Char"/>
    <w:basedOn w:val="Standaardalinea-lettertype"/>
    <w:link w:val="Kop2"/>
    <w:uiPriority w:val="9"/>
    <w:rsid w:val="00F15ADB"/>
    <w:rPr>
      <w:rFonts w:ascii="Arial" w:eastAsiaTheme="majorEastAsia" w:hAnsi="Arial" w:cstheme="majorBidi"/>
      <w:color w:val="0F4761" w:themeColor="accent1" w:themeShade="BF"/>
      <w:sz w:val="32"/>
      <w:szCs w:val="32"/>
    </w:rPr>
  </w:style>
  <w:style w:type="character" w:customStyle="1" w:styleId="Kop3Char">
    <w:name w:val="Kop 3 Char"/>
    <w:basedOn w:val="Standaardalinea-lettertype"/>
    <w:link w:val="Kop3"/>
    <w:uiPriority w:val="9"/>
    <w:semiHidden/>
    <w:rsid w:val="006950B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950B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950B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950B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950B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950B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950BD"/>
    <w:rPr>
      <w:rFonts w:eastAsiaTheme="majorEastAsia" w:cstheme="majorBidi"/>
      <w:color w:val="272727" w:themeColor="text1" w:themeTint="D8"/>
    </w:rPr>
  </w:style>
  <w:style w:type="paragraph" w:styleId="Titel">
    <w:name w:val="Title"/>
    <w:basedOn w:val="Standaard"/>
    <w:next w:val="Standaard"/>
    <w:link w:val="TitelChar"/>
    <w:uiPriority w:val="10"/>
    <w:qFormat/>
    <w:rsid w:val="00F15AD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F15AD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6950B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950BD"/>
    <w:rPr>
      <w:rFonts w:eastAsiaTheme="majorEastAsia" w:cstheme="majorBidi"/>
      <w:color w:val="595959" w:themeColor="text1" w:themeTint="A6"/>
      <w:spacing w:val="15"/>
      <w:sz w:val="28"/>
      <w:szCs w:val="28"/>
    </w:rPr>
  </w:style>
  <w:style w:type="paragraph" w:styleId="Lijstalinea">
    <w:name w:val="List Paragraph"/>
    <w:basedOn w:val="Standaard"/>
    <w:uiPriority w:val="34"/>
    <w:qFormat/>
    <w:rsid w:val="006950BD"/>
    <w:pPr>
      <w:ind w:left="720"/>
      <w:contextualSpacing/>
    </w:pPr>
  </w:style>
  <w:style w:type="paragraph" w:styleId="Citaat">
    <w:name w:val="Quote"/>
    <w:basedOn w:val="Standaard"/>
    <w:next w:val="Standaard"/>
    <w:link w:val="CitaatChar"/>
    <w:uiPriority w:val="29"/>
    <w:qFormat/>
    <w:rsid w:val="006950B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950BD"/>
    <w:rPr>
      <w:i/>
      <w:iCs/>
      <w:color w:val="404040" w:themeColor="text1" w:themeTint="BF"/>
    </w:rPr>
  </w:style>
  <w:style w:type="paragraph" w:styleId="Duidelijkcitaat">
    <w:name w:val="Intense Quote"/>
    <w:basedOn w:val="Standaard"/>
    <w:next w:val="Standaard"/>
    <w:link w:val="DuidelijkcitaatChar"/>
    <w:uiPriority w:val="30"/>
    <w:qFormat/>
    <w:rsid w:val="006950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950BD"/>
    <w:rPr>
      <w:i/>
      <w:iCs/>
      <w:color w:val="0F4761" w:themeColor="accent1" w:themeShade="BF"/>
    </w:rPr>
  </w:style>
  <w:style w:type="character" w:styleId="Intensievebenadrukking">
    <w:name w:val="Intense Emphasis"/>
    <w:basedOn w:val="Standaardalinea-lettertype"/>
    <w:uiPriority w:val="21"/>
    <w:qFormat/>
    <w:rsid w:val="006950BD"/>
    <w:rPr>
      <w:i/>
      <w:iCs/>
      <w:color w:val="0F4761" w:themeColor="accent1" w:themeShade="BF"/>
    </w:rPr>
  </w:style>
  <w:style w:type="character" w:styleId="Intensieveverwijzing">
    <w:name w:val="Intense Reference"/>
    <w:basedOn w:val="Standaardalinea-lettertype"/>
    <w:uiPriority w:val="32"/>
    <w:qFormat/>
    <w:rsid w:val="006950BD"/>
    <w:rPr>
      <w:b/>
      <w:bCs/>
      <w:smallCaps/>
      <w:color w:val="0F4761" w:themeColor="accent1" w:themeShade="BF"/>
      <w:spacing w:val="5"/>
    </w:rPr>
  </w:style>
  <w:style w:type="paragraph" w:styleId="Koptekst">
    <w:name w:val="header"/>
    <w:basedOn w:val="Standaard"/>
    <w:link w:val="KoptekstChar"/>
    <w:uiPriority w:val="99"/>
    <w:unhideWhenUsed/>
    <w:rsid w:val="00431AE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31AE5"/>
    <w:rPr>
      <w:rFonts w:ascii="Arial" w:hAnsi="Arial"/>
    </w:rPr>
  </w:style>
  <w:style w:type="paragraph" w:styleId="Voettekst">
    <w:name w:val="footer"/>
    <w:basedOn w:val="Standaard"/>
    <w:link w:val="VoettekstChar"/>
    <w:uiPriority w:val="99"/>
    <w:unhideWhenUsed/>
    <w:rsid w:val="00431AE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31AE5"/>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75</TotalTime>
  <Pages>3</Pages>
  <Words>791</Words>
  <Characters>3890</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Kuijk</dc:creator>
  <cp:keywords/>
  <dc:description/>
  <cp:lastModifiedBy>Hans Kuijk</cp:lastModifiedBy>
  <cp:revision>11</cp:revision>
  <cp:lastPrinted>2026-02-17T08:43:00Z</cp:lastPrinted>
  <dcterms:created xsi:type="dcterms:W3CDTF">2026-02-02T10:59:00Z</dcterms:created>
  <dcterms:modified xsi:type="dcterms:W3CDTF">2026-02-17T08:45:00Z</dcterms:modified>
</cp:coreProperties>
</file>