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39C6C" w14:textId="1B138BAE" w:rsidR="002A5A4C" w:rsidRPr="00705C06" w:rsidRDefault="000D1578" w:rsidP="000D1578">
      <w:pPr>
        <w:pStyle w:val="Geenafstand"/>
        <w:rPr>
          <w:b/>
          <w:bCs/>
          <w:sz w:val="24"/>
          <w:szCs w:val="24"/>
        </w:rPr>
      </w:pPr>
      <w:r w:rsidRPr="00705C06">
        <w:rPr>
          <w:b/>
          <w:bCs/>
          <w:sz w:val="24"/>
          <w:szCs w:val="24"/>
        </w:rPr>
        <w:t>Overweging</w:t>
      </w:r>
    </w:p>
    <w:p w14:paraId="1E47C63C" w14:textId="77777777" w:rsidR="000D1578" w:rsidRPr="00705C06" w:rsidRDefault="000D1578" w:rsidP="000D1578">
      <w:pPr>
        <w:pStyle w:val="Geenafstand"/>
        <w:rPr>
          <w:sz w:val="24"/>
          <w:szCs w:val="24"/>
        </w:rPr>
      </w:pPr>
    </w:p>
    <w:p w14:paraId="27C1525D" w14:textId="097CE641" w:rsidR="000D1578" w:rsidRPr="00705C06" w:rsidRDefault="000D1578" w:rsidP="000D1578">
      <w:pPr>
        <w:pStyle w:val="Geenafstand"/>
        <w:rPr>
          <w:sz w:val="24"/>
          <w:szCs w:val="24"/>
        </w:rPr>
      </w:pPr>
      <w:r w:rsidRPr="00705C06">
        <w:rPr>
          <w:sz w:val="24"/>
          <w:szCs w:val="24"/>
        </w:rPr>
        <w:t xml:space="preserve">Elias Chacour </w:t>
      </w:r>
      <w:r w:rsidR="001B5EEA" w:rsidRPr="00705C06">
        <w:rPr>
          <w:sz w:val="24"/>
          <w:szCs w:val="24"/>
        </w:rPr>
        <w:t xml:space="preserve">– geboren op 29 november (!) 1939 in Kaf’r Bir’im in Israël -  </w:t>
      </w:r>
      <w:r w:rsidRPr="00705C06">
        <w:rPr>
          <w:sz w:val="24"/>
          <w:szCs w:val="24"/>
        </w:rPr>
        <w:t>beschrijft in zijn autobiografie behalve de grote geschiedenis ook kleinere bijna onoplosbare situaties. Een daarvan willen wij jullie voorleggen.</w:t>
      </w:r>
    </w:p>
    <w:p w14:paraId="6EA20B89" w14:textId="7873B7CC" w:rsidR="000D1578" w:rsidRPr="00705C06" w:rsidRDefault="000D1578" w:rsidP="000D1578">
      <w:pPr>
        <w:pStyle w:val="Geenafstand"/>
        <w:rPr>
          <w:sz w:val="24"/>
          <w:szCs w:val="24"/>
        </w:rPr>
      </w:pPr>
      <w:r w:rsidRPr="00705C06">
        <w:rPr>
          <w:sz w:val="24"/>
          <w:szCs w:val="24"/>
        </w:rPr>
        <w:t xml:space="preserve">Eind jaren zestig wordt Chacour pastoor in het kleine dorpje Ibillin in Galilea. De mensen zitten niet op hem te wachten vanwege slechte ervaringen met zijn voorgangers. Vooral de koster toont zich een tegenstander. Die heeft </w:t>
      </w:r>
      <w:r w:rsidR="00835CE3" w:rsidRPr="00705C06">
        <w:rPr>
          <w:sz w:val="24"/>
          <w:szCs w:val="24"/>
        </w:rPr>
        <w:t>al jaren de dienst uitgemaakt</w:t>
      </w:r>
      <w:r w:rsidRPr="00705C06">
        <w:rPr>
          <w:sz w:val="24"/>
          <w:szCs w:val="24"/>
        </w:rPr>
        <w:t xml:space="preserve"> in de parochie en zet zich af tegen deze jonge pastoor.</w:t>
      </w:r>
    </w:p>
    <w:p w14:paraId="0233E925" w14:textId="08F58F79" w:rsidR="0001640C" w:rsidRPr="00705C06" w:rsidRDefault="0001640C" w:rsidP="000D1578">
      <w:pPr>
        <w:pStyle w:val="Geenafstand"/>
        <w:rPr>
          <w:sz w:val="24"/>
          <w:szCs w:val="24"/>
        </w:rPr>
      </w:pPr>
      <w:r w:rsidRPr="00705C06">
        <w:rPr>
          <w:sz w:val="24"/>
          <w:szCs w:val="24"/>
        </w:rPr>
        <w:t xml:space="preserve">Wat er dan gebeurt, vat ik een beetje samen: </w:t>
      </w:r>
    </w:p>
    <w:p w14:paraId="0D0CFEF9" w14:textId="77777777" w:rsidR="0001640C" w:rsidRPr="00705C06" w:rsidRDefault="0001640C" w:rsidP="000D1578">
      <w:pPr>
        <w:pStyle w:val="Geenafstand"/>
        <w:rPr>
          <w:sz w:val="24"/>
          <w:szCs w:val="24"/>
        </w:rPr>
      </w:pPr>
    </w:p>
    <w:p w14:paraId="09FD8B16" w14:textId="23DC893E" w:rsidR="000D1578" w:rsidRPr="00705C06" w:rsidRDefault="000D1578" w:rsidP="000D1578">
      <w:pPr>
        <w:pStyle w:val="Geenafstand"/>
        <w:rPr>
          <w:sz w:val="24"/>
          <w:szCs w:val="24"/>
        </w:rPr>
      </w:pPr>
      <w:r w:rsidRPr="00705C06">
        <w:rPr>
          <w:sz w:val="24"/>
          <w:szCs w:val="24"/>
        </w:rPr>
        <w:t>Op Palmzondag 1968 ontstaat er een dieptepunt.</w:t>
      </w:r>
      <w:r w:rsidR="00835CE3" w:rsidRPr="00705C06">
        <w:rPr>
          <w:sz w:val="24"/>
          <w:szCs w:val="24"/>
        </w:rPr>
        <w:t xml:space="preserve"> De kerk zit vol, maar mensen kijken kwaad en vijandig voor zich uit. Elias krijgt het er Spaans benauwd van, terwijl notabene de deuren van de kerk vanwege de hitte wijd openstaan. </w:t>
      </w:r>
    </w:p>
    <w:p w14:paraId="3AA75199" w14:textId="77777777" w:rsidR="00835CE3" w:rsidRPr="00705C06" w:rsidRDefault="00835CE3" w:rsidP="000D1578">
      <w:pPr>
        <w:pStyle w:val="Geenafstand"/>
        <w:rPr>
          <w:sz w:val="24"/>
          <w:szCs w:val="24"/>
        </w:rPr>
      </w:pPr>
      <w:r w:rsidRPr="00705C06">
        <w:rPr>
          <w:sz w:val="24"/>
          <w:szCs w:val="24"/>
        </w:rPr>
        <w:t>Als Elias aan het eind van de dienst de zegen wil geven en zijn hand al opsteekt, draait zijn maag zich om van ellende. En hij denkt: “Nu of nooit!”</w:t>
      </w:r>
    </w:p>
    <w:p w14:paraId="0D091496" w14:textId="109407AA" w:rsidR="00835CE3" w:rsidRPr="00705C06" w:rsidRDefault="00835CE3" w:rsidP="000D1578">
      <w:pPr>
        <w:pStyle w:val="Geenafstand"/>
        <w:rPr>
          <w:sz w:val="24"/>
          <w:szCs w:val="24"/>
        </w:rPr>
      </w:pPr>
      <w:r w:rsidRPr="00705C06">
        <w:rPr>
          <w:sz w:val="24"/>
          <w:szCs w:val="24"/>
        </w:rPr>
        <w:t xml:space="preserve">Hij laat zijn hand zakken en loopt naar de open deuren van de kerk. Alle ogen  volgen hem. Hij sluit de deuren met een dikke ketting met hangslot. Hij loopt terug naar voren en begint onbeholpen te spreken: “Alleen zitten in de kerk maakt iemand nog geen christen! Jullie zijn een verdeeld volk, jullie haten elkaar, verspreiden roddels en leugens. Wat moeten joden en moslims daar wel niet van denken? Als je niet van elkaar houdt, hoe kun je dan </w:t>
      </w:r>
      <w:r w:rsidR="0001640C" w:rsidRPr="00705C06">
        <w:rPr>
          <w:sz w:val="24"/>
          <w:szCs w:val="24"/>
        </w:rPr>
        <w:t>zeggen dat je van God houdt, die onzichtbaar is? Jullie hebben het lichaam van Christus onteerd!”</w:t>
      </w:r>
    </w:p>
    <w:p w14:paraId="27CA75B2" w14:textId="77777777" w:rsidR="0001640C" w:rsidRPr="00705C06" w:rsidRDefault="0001640C" w:rsidP="000D1578">
      <w:pPr>
        <w:pStyle w:val="Geenafstand"/>
        <w:rPr>
          <w:sz w:val="24"/>
          <w:szCs w:val="24"/>
        </w:rPr>
      </w:pPr>
    </w:p>
    <w:p w14:paraId="56973E77" w14:textId="482D5E4E" w:rsidR="0001640C" w:rsidRPr="00705C06" w:rsidRDefault="0001640C" w:rsidP="000D1578">
      <w:pPr>
        <w:pStyle w:val="Geenafstand"/>
        <w:rPr>
          <w:sz w:val="24"/>
          <w:szCs w:val="24"/>
        </w:rPr>
      </w:pPr>
      <w:r w:rsidRPr="00705C06">
        <w:rPr>
          <w:sz w:val="24"/>
          <w:szCs w:val="24"/>
        </w:rPr>
        <w:t>De schrik in de kerk slaat om in woede, ziet hij. En hij vervolgt: “Maandenlang heb ik geprobeerd jullie te herenigen. Ik heb gefaald, omdat ik ook maar een mens ben. Maar iemand kan jullie bij elkaar brengen: Jezus Christus. Hij kan jullie vergeven. Ik zal nu zwijgen en om hem kracht te laten geven. Zolang jullie elkaar niet vergeven, blijven jullie hier zitten. En als je elkaar afmaakt, zal ik gratis jullie begrafenis verzorgen!”</w:t>
      </w:r>
    </w:p>
    <w:p w14:paraId="630B8531" w14:textId="77777777" w:rsidR="0001640C" w:rsidRPr="00705C06" w:rsidRDefault="0001640C" w:rsidP="000D1578">
      <w:pPr>
        <w:pStyle w:val="Geenafstand"/>
        <w:rPr>
          <w:sz w:val="24"/>
          <w:szCs w:val="24"/>
        </w:rPr>
      </w:pPr>
    </w:p>
    <w:p w14:paraId="72A14C5E" w14:textId="0B65D46D" w:rsidR="0001640C" w:rsidRPr="00705C06" w:rsidRDefault="0001640C" w:rsidP="000D1578">
      <w:pPr>
        <w:pStyle w:val="Geenafstand"/>
        <w:rPr>
          <w:sz w:val="24"/>
          <w:szCs w:val="24"/>
        </w:rPr>
      </w:pPr>
      <w:r w:rsidRPr="00705C06">
        <w:rPr>
          <w:sz w:val="24"/>
          <w:szCs w:val="24"/>
        </w:rPr>
        <w:t>We vragen jullie: heb je zelf ook wel eens een zo onmogelijk conflict meegemaakt? En heb je wellicht een gebaar kunnen vinden om tot een oplossing te komen?</w:t>
      </w:r>
    </w:p>
    <w:p w14:paraId="12AE0974" w14:textId="35CBB014" w:rsidR="0001640C" w:rsidRPr="00705C06" w:rsidRDefault="0001640C" w:rsidP="000D1578">
      <w:pPr>
        <w:pStyle w:val="Geenafstand"/>
        <w:rPr>
          <w:sz w:val="24"/>
          <w:szCs w:val="24"/>
        </w:rPr>
      </w:pPr>
      <w:r w:rsidRPr="00705C06">
        <w:rPr>
          <w:sz w:val="24"/>
          <w:szCs w:val="24"/>
        </w:rPr>
        <w:t>Je kunt er even over denken, met iemand praten en een kernwoord op het puzzelstukje schrijven. Wij verzamelen die in deze beker van de Handwassing (laten zien) als symbool.</w:t>
      </w:r>
    </w:p>
    <w:p w14:paraId="37C643E7" w14:textId="5020BE57" w:rsidR="0001640C" w:rsidRPr="00705C06" w:rsidRDefault="0001640C" w:rsidP="000D1578">
      <w:pPr>
        <w:pStyle w:val="Geenafstand"/>
        <w:rPr>
          <w:sz w:val="24"/>
          <w:szCs w:val="24"/>
        </w:rPr>
      </w:pPr>
      <w:r w:rsidRPr="00705C06">
        <w:rPr>
          <w:sz w:val="24"/>
          <w:szCs w:val="24"/>
        </w:rPr>
        <w:t>Later maakt Laurens een digitaal overzicht van de woorden die opgeschreven zijn.</w:t>
      </w:r>
    </w:p>
    <w:p w14:paraId="3A3F9A55" w14:textId="3A947C0D" w:rsidR="0001640C" w:rsidRPr="00705C06" w:rsidRDefault="0001640C" w:rsidP="000D1578">
      <w:pPr>
        <w:pStyle w:val="Geenafstand"/>
        <w:rPr>
          <w:sz w:val="24"/>
          <w:szCs w:val="24"/>
        </w:rPr>
      </w:pPr>
      <w:r w:rsidRPr="00705C06">
        <w:rPr>
          <w:sz w:val="24"/>
          <w:szCs w:val="24"/>
        </w:rPr>
        <w:t>En aan het eind van de Overweging zullen jullie horen wat er op die Palmzondag verder gebeurde.</w:t>
      </w:r>
    </w:p>
    <w:p w14:paraId="26D030D5" w14:textId="77777777" w:rsidR="0001640C" w:rsidRPr="00705C06" w:rsidRDefault="0001640C" w:rsidP="000D1578">
      <w:pPr>
        <w:pStyle w:val="Geenafstand"/>
        <w:rPr>
          <w:sz w:val="24"/>
          <w:szCs w:val="24"/>
        </w:rPr>
      </w:pPr>
    </w:p>
    <w:p w14:paraId="184F2721" w14:textId="2D63BA53" w:rsidR="0001640C" w:rsidRPr="00705C06" w:rsidRDefault="0001640C" w:rsidP="000D1578">
      <w:pPr>
        <w:pStyle w:val="Geenafstand"/>
        <w:rPr>
          <w:sz w:val="24"/>
          <w:szCs w:val="24"/>
        </w:rPr>
      </w:pPr>
      <w:r w:rsidRPr="00705C06">
        <w:rPr>
          <w:sz w:val="24"/>
          <w:szCs w:val="24"/>
        </w:rPr>
        <w:t>……………………………………………………………………………………………………….</w:t>
      </w:r>
    </w:p>
    <w:p w14:paraId="3EF6A67C" w14:textId="33443C2F" w:rsidR="0001640C" w:rsidRPr="00705C06" w:rsidRDefault="001B5EEA" w:rsidP="000D1578">
      <w:pPr>
        <w:pStyle w:val="Geenafstand"/>
        <w:rPr>
          <w:sz w:val="24"/>
          <w:szCs w:val="24"/>
        </w:rPr>
      </w:pPr>
      <w:r w:rsidRPr="00705C06">
        <w:rPr>
          <w:sz w:val="24"/>
          <w:szCs w:val="24"/>
        </w:rPr>
        <w:t>Zoals al eerder gezegd: Elias Chacour werd zijn leven lang geïnspireerd door de woorden die ons bekend zijn als “de Zaligsprekingen”. Maar ook andere bijbelteksten hebben zijn spiritualiteit gevoed. Vooral de tekst van Paulus “Er is geen jood of heiden meer, er is geen slaaf of vrije, er is geen man of vrouw: allen tezamen zijn jullie één persoon in Jezus Christus. Maar als je bij Christus hoort</w:t>
      </w:r>
      <w:r w:rsidR="001273BF" w:rsidRPr="00705C06">
        <w:rPr>
          <w:sz w:val="24"/>
          <w:szCs w:val="24"/>
        </w:rPr>
        <w:t>, dan ben je ook Abrahams ‘nageslacht’, erfgenamen krachtens de belofte. (Gal 3, 28-29).</w:t>
      </w:r>
      <w:r w:rsidR="00E04296" w:rsidRPr="00705C06">
        <w:rPr>
          <w:sz w:val="24"/>
          <w:szCs w:val="24"/>
        </w:rPr>
        <w:t xml:space="preserve"> Kinderen van één Vader…</w:t>
      </w:r>
    </w:p>
    <w:p w14:paraId="7FCF8176" w14:textId="5E5713CA" w:rsidR="001273BF" w:rsidRPr="00705C06" w:rsidRDefault="001273BF" w:rsidP="000D1578">
      <w:pPr>
        <w:pStyle w:val="Geenafstand"/>
        <w:rPr>
          <w:sz w:val="24"/>
          <w:szCs w:val="24"/>
        </w:rPr>
      </w:pPr>
      <w:r w:rsidRPr="00705C06">
        <w:rPr>
          <w:sz w:val="24"/>
          <w:szCs w:val="24"/>
        </w:rPr>
        <w:lastRenderedPageBreak/>
        <w:t xml:space="preserve">En in de brief aan de Romeinen zegt Paulus dat je niet per se naar het vlees kinderen van Abraham hoeft te zijn, maar “kinderen van de belofte”. </w:t>
      </w:r>
    </w:p>
    <w:p w14:paraId="6ACF7295" w14:textId="6602D1C1" w:rsidR="001273BF" w:rsidRPr="00705C06" w:rsidRDefault="001273BF" w:rsidP="000D1578">
      <w:pPr>
        <w:pStyle w:val="Geenafstand"/>
        <w:rPr>
          <w:sz w:val="24"/>
          <w:szCs w:val="24"/>
        </w:rPr>
      </w:pPr>
      <w:r w:rsidRPr="00705C06">
        <w:rPr>
          <w:sz w:val="24"/>
          <w:szCs w:val="24"/>
        </w:rPr>
        <w:t>Zo verwoordt Elias verder zijn gedachte daarover: “Wij, niet-joden, zijn ‘geënt’ op Gods uitverkoren geloofsgemeenschap. Net zoals vader zes verschillende vijgensoorten had geënt om samen een prachtige nieuwe boom te maken.</w:t>
      </w:r>
    </w:p>
    <w:p w14:paraId="4D582699" w14:textId="5E7E8811" w:rsidR="001273BF" w:rsidRPr="00705C06" w:rsidRDefault="001273BF" w:rsidP="000D1578">
      <w:pPr>
        <w:pStyle w:val="Geenafstand"/>
        <w:rPr>
          <w:sz w:val="24"/>
          <w:szCs w:val="24"/>
        </w:rPr>
      </w:pPr>
      <w:r w:rsidRPr="00705C06">
        <w:rPr>
          <w:sz w:val="24"/>
          <w:szCs w:val="24"/>
        </w:rPr>
        <w:t>Wat zonde dat mensen Gods plan voor vrede kunnen negeren en de ene groep steunen ten koste van de andere. Die foute denkwijze verdeelde al de vroege kerk en dreef joodse en niet-joodse gelovigen uit elkaar…</w:t>
      </w:r>
      <w:r w:rsidR="00E04296" w:rsidRPr="00705C06">
        <w:rPr>
          <w:sz w:val="24"/>
          <w:szCs w:val="24"/>
        </w:rPr>
        <w:t>”</w:t>
      </w:r>
    </w:p>
    <w:p w14:paraId="490AC1B5" w14:textId="77777777" w:rsidR="001273BF" w:rsidRPr="00705C06" w:rsidRDefault="001273BF" w:rsidP="000D1578">
      <w:pPr>
        <w:pStyle w:val="Geenafstand"/>
        <w:rPr>
          <w:sz w:val="24"/>
          <w:szCs w:val="24"/>
        </w:rPr>
      </w:pPr>
    </w:p>
    <w:p w14:paraId="237B14CD" w14:textId="5F45DA51" w:rsidR="00E04296" w:rsidRPr="00705C06" w:rsidRDefault="00E04296" w:rsidP="000D1578">
      <w:pPr>
        <w:pStyle w:val="Geenafstand"/>
        <w:rPr>
          <w:sz w:val="24"/>
          <w:szCs w:val="24"/>
        </w:rPr>
      </w:pPr>
      <w:r w:rsidRPr="00705C06">
        <w:rPr>
          <w:sz w:val="24"/>
          <w:szCs w:val="24"/>
        </w:rPr>
        <w:t>Zelf belandde Elias natuurlijk ook in felle discussies over “Het Land”…</w:t>
      </w:r>
    </w:p>
    <w:p w14:paraId="6154CF76" w14:textId="428E58E3" w:rsidR="00E04296" w:rsidRPr="00705C06" w:rsidRDefault="00E04296" w:rsidP="000D1578">
      <w:pPr>
        <w:pStyle w:val="Geenafstand"/>
        <w:rPr>
          <w:sz w:val="24"/>
          <w:szCs w:val="24"/>
        </w:rPr>
      </w:pPr>
      <w:r w:rsidRPr="00705C06">
        <w:rPr>
          <w:sz w:val="24"/>
          <w:szCs w:val="24"/>
        </w:rPr>
        <w:t xml:space="preserve">Voortdurend werd </w:t>
      </w:r>
      <w:r w:rsidR="00705C06">
        <w:rPr>
          <w:sz w:val="24"/>
          <w:szCs w:val="24"/>
        </w:rPr>
        <w:t>d</w:t>
      </w:r>
      <w:r w:rsidRPr="00705C06">
        <w:rPr>
          <w:sz w:val="24"/>
          <w:szCs w:val="24"/>
        </w:rPr>
        <w:t>an de vraag gesteld: “Van wie is het Land?”</w:t>
      </w:r>
    </w:p>
    <w:p w14:paraId="0357DF54" w14:textId="65BC92D2" w:rsidR="00E04296" w:rsidRPr="00705C06" w:rsidRDefault="00E04296" w:rsidP="000D1578">
      <w:pPr>
        <w:pStyle w:val="Geenafstand"/>
        <w:rPr>
          <w:sz w:val="24"/>
          <w:szCs w:val="24"/>
        </w:rPr>
      </w:pPr>
      <w:r w:rsidRPr="00705C06">
        <w:rPr>
          <w:sz w:val="24"/>
          <w:szCs w:val="24"/>
        </w:rPr>
        <w:t xml:space="preserve">Die vraag is actueel tot de dag van vandaag. En je zou misschien de Oud-testamentische woorden, die volgens Leviticus God tot de joden sprak, kunnen kiezen waardoor Elias zich getroost en gesterkt voelde: </w:t>
      </w:r>
    </w:p>
    <w:p w14:paraId="28B02073" w14:textId="77777777" w:rsidR="00E04296" w:rsidRPr="00705C06" w:rsidRDefault="00E04296" w:rsidP="000D1578">
      <w:pPr>
        <w:pStyle w:val="Geenafstand"/>
        <w:rPr>
          <w:sz w:val="24"/>
          <w:szCs w:val="24"/>
        </w:rPr>
      </w:pPr>
    </w:p>
    <w:p w14:paraId="4150B72A" w14:textId="78968160" w:rsidR="00E04296" w:rsidRPr="00705C06" w:rsidRDefault="00E04296" w:rsidP="000D1578">
      <w:pPr>
        <w:pStyle w:val="Geenafstand"/>
        <w:rPr>
          <w:sz w:val="24"/>
          <w:szCs w:val="24"/>
        </w:rPr>
      </w:pPr>
      <w:r w:rsidRPr="00705C06">
        <w:rPr>
          <w:sz w:val="24"/>
          <w:szCs w:val="24"/>
        </w:rPr>
        <w:t>“Het land behoort aan Mij; jullie zijn slechts vreemdelingen en gasten.” (Lev. 25,23).</w:t>
      </w:r>
    </w:p>
    <w:p w14:paraId="10C3B502" w14:textId="77777777" w:rsidR="00E04296" w:rsidRPr="00705C06" w:rsidRDefault="00E04296" w:rsidP="000D1578">
      <w:pPr>
        <w:pStyle w:val="Geenafstand"/>
        <w:rPr>
          <w:sz w:val="24"/>
          <w:szCs w:val="24"/>
        </w:rPr>
      </w:pPr>
    </w:p>
    <w:p w14:paraId="0EE99020" w14:textId="0614CCEF" w:rsidR="00E04296" w:rsidRPr="00705C06" w:rsidRDefault="00E04296" w:rsidP="000D1578">
      <w:pPr>
        <w:pStyle w:val="Geenafstand"/>
        <w:rPr>
          <w:sz w:val="24"/>
          <w:szCs w:val="24"/>
        </w:rPr>
      </w:pPr>
      <w:r w:rsidRPr="00705C06">
        <w:rPr>
          <w:sz w:val="24"/>
          <w:szCs w:val="24"/>
        </w:rPr>
        <w:t>Tot zover vandaag. Er is natuurlijk nog véél meer te overwegen. Maar nu laten</w:t>
      </w:r>
      <w:r w:rsidR="008A47F1" w:rsidRPr="00705C06">
        <w:rPr>
          <w:sz w:val="24"/>
          <w:szCs w:val="24"/>
        </w:rPr>
        <w:t xml:space="preserve"> </w:t>
      </w:r>
      <w:r w:rsidRPr="00705C06">
        <w:rPr>
          <w:sz w:val="24"/>
          <w:szCs w:val="24"/>
        </w:rPr>
        <w:t xml:space="preserve">we </w:t>
      </w:r>
      <w:r w:rsidR="008A47F1" w:rsidRPr="00705C06">
        <w:rPr>
          <w:sz w:val="24"/>
          <w:szCs w:val="24"/>
        </w:rPr>
        <w:t xml:space="preserve">horen wat er op die Palmzondag 1968 in Ibillin gebeurde: </w:t>
      </w:r>
    </w:p>
    <w:p w14:paraId="063D44C2" w14:textId="77777777" w:rsidR="008A47F1" w:rsidRPr="00705C06" w:rsidRDefault="008A47F1" w:rsidP="000D1578">
      <w:pPr>
        <w:pStyle w:val="Geenafstand"/>
        <w:rPr>
          <w:sz w:val="24"/>
          <w:szCs w:val="24"/>
        </w:rPr>
      </w:pPr>
    </w:p>
    <w:p w14:paraId="09C4F8FF" w14:textId="130B00E9" w:rsidR="008A47F1" w:rsidRPr="00705C06" w:rsidRDefault="008A47F1" w:rsidP="000D1578">
      <w:pPr>
        <w:pStyle w:val="Geenafstand"/>
        <w:rPr>
          <w:sz w:val="24"/>
          <w:szCs w:val="24"/>
        </w:rPr>
      </w:pPr>
      <w:r w:rsidRPr="00705C06">
        <w:rPr>
          <w:sz w:val="24"/>
          <w:szCs w:val="24"/>
        </w:rPr>
        <w:t>Hier een korte samenvatting</w:t>
      </w:r>
      <w:r w:rsidR="00E85137" w:rsidRPr="00705C06">
        <w:rPr>
          <w:sz w:val="24"/>
          <w:szCs w:val="24"/>
        </w:rPr>
        <w:t xml:space="preserve"> van bladzijde 153:</w:t>
      </w:r>
    </w:p>
    <w:p w14:paraId="15CC6A45" w14:textId="4ACC8C32" w:rsidR="008A47F1" w:rsidRPr="00705C06" w:rsidRDefault="008A47F1" w:rsidP="000D1578">
      <w:pPr>
        <w:pStyle w:val="Geenafstand"/>
        <w:rPr>
          <w:sz w:val="24"/>
          <w:szCs w:val="24"/>
        </w:rPr>
      </w:pPr>
    </w:p>
    <w:p w14:paraId="27600895" w14:textId="61705C84" w:rsidR="008A47F1" w:rsidRPr="00705C06" w:rsidRDefault="008A47F1" w:rsidP="000D1578">
      <w:pPr>
        <w:pStyle w:val="Geenafstand"/>
        <w:rPr>
          <w:i/>
          <w:iCs/>
          <w:sz w:val="24"/>
          <w:szCs w:val="24"/>
        </w:rPr>
      </w:pPr>
      <w:r w:rsidRPr="00705C06">
        <w:rPr>
          <w:i/>
          <w:iCs/>
          <w:sz w:val="24"/>
          <w:szCs w:val="24"/>
        </w:rPr>
        <w:t xml:space="preserve">“Het bleef doodstil, iedereen staarde mij met geklemde lippen en gebalde vuisten aan. </w:t>
      </w:r>
    </w:p>
    <w:p w14:paraId="6C4B7A26" w14:textId="1DF446D6" w:rsidR="008A47F1" w:rsidRPr="00705C06" w:rsidRDefault="008A47F1" w:rsidP="000D1578">
      <w:pPr>
        <w:pStyle w:val="Geenafstand"/>
        <w:rPr>
          <w:i/>
          <w:iCs/>
          <w:sz w:val="24"/>
          <w:szCs w:val="24"/>
        </w:rPr>
      </w:pPr>
      <w:r w:rsidRPr="00705C06">
        <w:rPr>
          <w:i/>
          <w:iCs/>
          <w:sz w:val="24"/>
          <w:szCs w:val="24"/>
        </w:rPr>
        <w:t>Drie minuten, … vijf,…, tien.</w:t>
      </w:r>
    </w:p>
    <w:p w14:paraId="37E727CF" w14:textId="0B256BBD" w:rsidR="008A47F1" w:rsidRPr="00705C06" w:rsidRDefault="008A47F1" w:rsidP="000D1578">
      <w:pPr>
        <w:pStyle w:val="Geenafstand"/>
        <w:rPr>
          <w:i/>
          <w:iCs/>
          <w:sz w:val="24"/>
          <w:szCs w:val="24"/>
        </w:rPr>
      </w:pPr>
      <w:r w:rsidRPr="00705C06">
        <w:rPr>
          <w:i/>
          <w:iCs/>
          <w:sz w:val="24"/>
          <w:szCs w:val="24"/>
        </w:rPr>
        <w:t>Niemand gaf toe. Ik moest slikken: alles bedorven, al die maanden van hard werken kapot gemaakt….</w:t>
      </w:r>
    </w:p>
    <w:p w14:paraId="48006193" w14:textId="2C2564BE" w:rsidR="008A47F1" w:rsidRPr="00705C06" w:rsidRDefault="008A47F1" w:rsidP="000D1578">
      <w:pPr>
        <w:pStyle w:val="Geenafstand"/>
        <w:rPr>
          <w:i/>
          <w:iCs/>
          <w:sz w:val="24"/>
          <w:szCs w:val="24"/>
        </w:rPr>
      </w:pPr>
      <w:r w:rsidRPr="00705C06">
        <w:rPr>
          <w:i/>
          <w:iCs/>
          <w:sz w:val="24"/>
          <w:szCs w:val="24"/>
        </w:rPr>
        <w:t>Een plotselinge beweging: iemand stond op: Abu Muhib de politieagent die altijd kwaad en kortaf was geweest.</w:t>
      </w:r>
    </w:p>
    <w:p w14:paraId="48FE6E30" w14:textId="7B9C36B0" w:rsidR="008A47F1" w:rsidRPr="00705C06" w:rsidRDefault="008A47F1" w:rsidP="000D1578">
      <w:pPr>
        <w:pStyle w:val="Geenafstand"/>
        <w:rPr>
          <w:i/>
          <w:iCs/>
          <w:sz w:val="24"/>
          <w:szCs w:val="24"/>
        </w:rPr>
      </w:pPr>
      <w:r w:rsidRPr="00705C06">
        <w:rPr>
          <w:i/>
          <w:iCs/>
          <w:sz w:val="24"/>
          <w:szCs w:val="24"/>
        </w:rPr>
        <w:t>“Het spijt me”, stamelde hij, “Ik ben de ergste van allemaal. Heb mijnbroers zo gehaat dat ik ze wilde doden. Meer dan wie ook heb ik vergeving nodig. Kunt u mij ook vergeven, Abuna? (= Vader!)</w:t>
      </w:r>
      <w:r w:rsidR="00E85137" w:rsidRPr="00705C06">
        <w:rPr>
          <w:i/>
          <w:iCs/>
          <w:sz w:val="24"/>
          <w:szCs w:val="24"/>
        </w:rPr>
        <w:t>. Dan komen spontaan de drie broers en omhelzen ze elkaar.</w:t>
      </w:r>
    </w:p>
    <w:p w14:paraId="2663C744" w14:textId="03941C8A" w:rsidR="008A47F1" w:rsidRPr="00705C06" w:rsidRDefault="00E85137" w:rsidP="000D1578">
      <w:pPr>
        <w:pStyle w:val="Geenafstand"/>
        <w:rPr>
          <w:i/>
          <w:iCs/>
          <w:sz w:val="24"/>
          <w:szCs w:val="24"/>
        </w:rPr>
      </w:pPr>
      <w:r w:rsidRPr="00705C06">
        <w:rPr>
          <w:i/>
          <w:iCs/>
          <w:sz w:val="24"/>
          <w:szCs w:val="24"/>
        </w:rPr>
        <w:t>Binnen de kortste keren verandert</w:t>
      </w:r>
      <w:r w:rsidR="008A47F1" w:rsidRPr="00705C06">
        <w:rPr>
          <w:i/>
          <w:iCs/>
          <w:sz w:val="24"/>
          <w:szCs w:val="24"/>
        </w:rPr>
        <w:t xml:space="preserve"> </w:t>
      </w:r>
      <w:r w:rsidRPr="00705C06">
        <w:rPr>
          <w:i/>
          <w:iCs/>
          <w:sz w:val="24"/>
          <w:szCs w:val="24"/>
        </w:rPr>
        <w:t xml:space="preserve">daarna </w:t>
      </w:r>
      <w:r w:rsidR="008A47F1" w:rsidRPr="00705C06">
        <w:rPr>
          <w:i/>
          <w:iCs/>
          <w:sz w:val="24"/>
          <w:szCs w:val="24"/>
        </w:rPr>
        <w:t xml:space="preserve">de kerk </w:t>
      </w:r>
      <w:r w:rsidRPr="00705C06">
        <w:rPr>
          <w:i/>
          <w:iCs/>
          <w:sz w:val="24"/>
          <w:szCs w:val="24"/>
        </w:rPr>
        <w:t>in e</w:t>
      </w:r>
      <w:r w:rsidR="008A47F1" w:rsidRPr="00705C06">
        <w:rPr>
          <w:i/>
          <w:iCs/>
          <w:sz w:val="24"/>
          <w:szCs w:val="24"/>
        </w:rPr>
        <w:t>en chaos</w:t>
      </w:r>
      <w:r w:rsidRPr="00705C06">
        <w:rPr>
          <w:i/>
          <w:iCs/>
          <w:sz w:val="24"/>
          <w:szCs w:val="24"/>
        </w:rPr>
        <w:t xml:space="preserve"> van omhelzingen. Er wordt gepraat, gehuild en iedereen vraagt elkaar om vergeving.</w:t>
      </w:r>
    </w:p>
    <w:p w14:paraId="775E22CE" w14:textId="367F80E3" w:rsidR="00E85137" w:rsidRPr="00705C06" w:rsidRDefault="00E85137" w:rsidP="000D1578">
      <w:pPr>
        <w:pStyle w:val="Geenafstand"/>
        <w:rPr>
          <w:i/>
          <w:iCs/>
          <w:sz w:val="24"/>
          <w:szCs w:val="24"/>
        </w:rPr>
      </w:pPr>
      <w:r w:rsidRPr="00705C06">
        <w:rPr>
          <w:i/>
          <w:iCs/>
          <w:sz w:val="24"/>
          <w:szCs w:val="24"/>
        </w:rPr>
        <w:t>Tenslotte zegt Elias: “Laten we niet tot volgende week wachten om de Opstanding te vieren. Wij waren dood voor elkaar en zijn tot leven gekomen!”</w:t>
      </w:r>
    </w:p>
    <w:p w14:paraId="1E931501" w14:textId="5BE8256B" w:rsidR="00E85137" w:rsidRPr="00705C06" w:rsidRDefault="00E85137" w:rsidP="000D1578">
      <w:pPr>
        <w:pStyle w:val="Geenafstand"/>
        <w:rPr>
          <w:i/>
          <w:iCs/>
          <w:sz w:val="24"/>
          <w:szCs w:val="24"/>
        </w:rPr>
      </w:pPr>
      <w:r w:rsidRPr="00705C06">
        <w:rPr>
          <w:i/>
          <w:iCs/>
          <w:sz w:val="24"/>
          <w:szCs w:val="24"/>
        </w:rPr>
        <w:t>En zingend gaan ze de straat op in een grote processie, van huis tot huis.</w:t>
      </w:r>
    </w:p>
    <w:p w14:paraId="31FE2D49" w14:textId="21B9B457" w:rsidR="00E04296" w:rsidRPr="00705C06" w:rsidRDefault="00E04296" w:rsidP="000D1578">
      <w:pPr>
        <w:pStyle w:val="Geenafstand"/>
        <w:rPr>
          <w:sz w:val="24"/>
          <w:szCs w:val="24"/>
        </w:rPr>
      </w:pPr>
    </w:p>
    <w:p w14:paraId="33CF5F7A" w14:textId="4DA966F5" w:rsidR="001B5EEA" w:rsidRPr="00705C06" w:rsidRDefault="001273BF" w:rsidP="000D1578">
      <w:pPr>
        <w:pStyle w:val="Geenafstand"/>
        <w:rPr>
          <w:sz w:val="24"/>
          <w:szCs w:val="24"/>
        </w:rPr>
      </w:pPr>
      <w:r w:rsidRPr="00705C06">
        <w:rPr>
          <w:sz w:val="24"/>
          <w:szCs w:val="24"/>
        </w:rPr>
        <w:t xml:space="preserve"> </w:t>
      </w:r>
    </w:p>
    <w:p w14:paraId="6B0D2CE5" w14:textId="50FF41BE" w:rsidR="0001640C" w:rsidRPr="00705C06" w:rsidRDefault="00E85137" w:rsidP="000D1578">
      <w:pPr>
        <w:pStyle w:val="Geenafstand"/>
        <w:rPr>
          <w:sz w:val="24"/>
          <w:szCs w:val="24"/>
        </w:rPr>
      </w:pPr>
      <w:r w:rsidRPr="00705C06">
        <w:rPr>
          <w:sz w:val="24"/>
          <w:szCs w:val="24"/>
        </w:rPr>
        <w:t>Roermond, 25 april 2025</w:t>
      </w:r>
    </w:p>
    <w:p w14:paraId="275BF098" w14:textId="57130578" w:rsidR="00E85137" w:rsidRPr="00705C06" w:rsidRDefault="00E85137" w:rsidP="000D1578">
      <w:pPr>
        <w:pStyle w:val="Geenafstand"/>
        <w:rPr>
          <w:sz w:val="24"/>
          <w:szCs w:val="24"/>
        </w:rPr>
      </w:pPr>
      <w:r w:rsidRPr="00705C06">
        <w:rPr>
          <w:sz w:val="24"/>
          <w:szCs w:val="24"/>
        </w:rPr>
        <w:t>Anne-Francine van Gogh</w:t>
      </w:r>
    </w:p>
    <w:p w14:paraId="1AEF7B68" w14:textId="77777777" w:rsidR="0001640C" w:rsidRPr="00705C06" w:rsidRDefault="0001640C" w:rsidP="000D1578">
      <w:pPr>
        <w:pStyle w:val="Geenafstand"/>
        <w:rPr>
          <w:sz w:val="24"/>
          <w:szCs w:val="24"/>
        </w:rPr>
      </w:pPr>
    </w:p>
    <w:p w14:paraId="03CF8E24" w14:textId="72FAFF50" w:rsidR="00E85137" w:rsidRPr="00705C06" w:rsidRDefault="00E85137" w:rsidP="000D1578">
      <w:pPr>
        <w:pStyle w:val="Geenafstand"/>
        <w:rPr>
          <w:sz w:val="24"/>
          <w:szCs w:val="24"/>
        </w:rPr>
      </w:pPr>
      <w:r w:rsidRPr="00705C06">
        <w:rPr>
          <w:sz w:val="24"/>
          <w:szCs w:val="24"/>
        </w:rPr>
        <w:t>Lit: Elias Chacour, Kinderen van één Vader. Over de dialoog tussen Palestijnen en Joden. BijEENpublikatie 52, ’s-Hertogenbosch 1984.</w:t>
      </w:r>
    </w:p>
    <w:sectPr w:rsidR="00E85137" w:rsidRPr="00705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49"/>
    <w:rsid w:val="0001640C"/>
    <w:rsid w:val="000D1578"/>
    <w:rsid w:val="001273BF"/>
    <w:rsid w:val="001B5EEA"/>
    <w:rsid w:val="001F72C1"/>
    <w:rsid w:val="0027010E"/>
    <w:rsid w:val="002A5A4C"/>
    <w:rsid w:val="002E5E3B"/>
    <w:rsid w:val="00503650"/>
    <w:rsid w:val="00705C06"/>
    <w:rsid w:val="00835CE3"/>
    <w:rsid w:val="008A47F1"/>
    <w:rsid w:val="00920F58"/>
    <w:rsid w:val="00CA5249"/>
    <w:rsid w:val="00E04296"/>
    <w:rsid w:val="00E43D8D"/>
    <w:rsid w:val="00E4405E"/>
    <w:rsid w:val="00E85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0091"/>
  <w15:chartTrackingRefBased/>
  <w15:docId w15:val="{9367976D-2EAC-4CE4-9A0A-D67A3D99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52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A52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A52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A52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A5249"/>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CA52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A524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A524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A524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524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A524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A5249"/>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CA5249"/>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CA5249"/>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CA524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A524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A524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A524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A5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52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52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524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A52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5249"/>
    <w:rPr>
      <w:i/>
      <w:iCs/>
      <w:color w:val="404040" w:themeColor="text1" w:themeTint="BF"/>
    </w:rPr>
  </w:style>
  <w:style w:type="paragraph" w:styleId="Lijstalinea">
    <w:name w:val="List Paragraph"/>
    <w:basedOn w:val="Standaard"/>
    <w:uiPriority w:val="34"/>
    <w:qFormat/>
    <w:rsid w:val="00CA5249"/>
    <w:pPr>
      <w:ind w:left="720"/>
      <w:contextualSpacing/>
    </w:pPr>
  </w:style>
  <w:style w:type="character" w:styleId="Intensievebenadrukking">
    <w:name w:val="Intense Emphasis"/>
    <w:basedOn w:val="Standaardalinea-lettertype"/>
    <w:uiPriority w:val="21"/>
    <w:qFormat/>
    <w:rsid w:val="00CA5249"/>
    <w:rPr>
      <w:i/>
      <w:iCs/>
      <w:color w:val="2F5496" w:themeColor="accent1" w:themeShade="BF"/>
    </w:rPr>
  </w:style>
  <w:style w:type="paragraph" w:styleId="Duidelijkcitaat">
    <w:name w:val="Intense Quote"/>
    <w:basedOn w:val="Standaard"/>
    <w:next w:val="Standaard"/>
    <w:link w:val="DuidelijkcitaatChar"/>
    <w:uiPriority w:val="30"/>
    <w:qFormat/>
    <w:rsid w:val="00CA52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A5249"/>
    <w:rPr>
      <w:i/>
      <w:iCs/>
      <w:color w:val="2F5496" w:themeColor="accent1" w:themeShade="BF"/>
    </w:rPr>
  </w:style>
  <w:style w:type="character" w:styleId="Intensieveverwijzing">
    <w:name w:val="Intense Reference"/>
    <w:basedOn w:val="Standaardalinea-lettertype"/>
    <w:uiPriority w:val="32"/>
    <w:qFormat/>
    <w:rsid w:val="00CA5249"/>
    <w:rPr>
      <w:b/>
      <w:bCs/>
      <w:smallCaps/>
      <w:color w:val="2F5496" w:themeColor="accent1" w:themeShade="BF"/>
      <w:spacing w:val="5"/>
    </w:rPr>
  </w:style>
  <w:style w:type="paragraph" w:styleId="Geenafstand">
    <w:name w:val="No Spacing"/>
    <w:uiPriority w:val="1"/>
    <w:qFormat/>
    <w:rsid w:val="000D1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821</Words>
  <Characters>4518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3</cp:revision>
  <dcterms:created xsi:type="dcterms:W3CDTF">2025-04-25T12:08:00Z</dcterms:created>
  <dcterms:modified xsi:type="dcterms:W3CDTF">2025-04-25T13:29:00Z</dcterms:modified>
</cp:coreProperties>
</file>