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BC9C1" w14:textId="3D5A42D4" w:rsidR="00746B16" w:rsidRPr="00283E22" w:rsidRDefault="009B4120" w:rsidP="009B4120">
      <w:pPr>
        <w:pStyle w:val="Geenafstand"/>
        <w:rPr>
          <w:b/>
          <w:bCs/>
          <w:sz w:val="28"/>
          <w:szCs w:val="28"/>
        </w:rPr>
      </w:pPr>
      <w:r w:rsidRPr="00283E22">
        <w:rPr>
          <w:b/>
          <w:bCs/>
          <w:sz w:val="28"/>
          <w:szCs w:val="28"/>
        </w:rPr>
        <w:t>Overweging</w:t>
      </w:r>
    </w:p>
    <w:p w14:paraId="284EE5A3" w14:textId="77777777" w:rsidR="009B4120" w:rsidRDefault="009B4120" w:rsidP="009B4120">
      <w:pPr>
        <w:pStyle w:val="Geenafstand"/>
        <w:rPr>
          <w:sz w:val="28"/>
          <w:szCs w:val="28"/>
        </w:rPr>
      </w:pPr>
    </w:p>
    <w:p w14:paraId="3AAEA1BD" w14:textId="2E11F877" w:rsidR="009B4120" w:rsidRDefault="001837C2" w:rsidP="009B4120">
      <w:pPr>
        <w:pStyle w:val="Geenafstand"/>
        <w:rPr>
          <w:sz w:val="28"/>
          <w:szCs w:val="28"/>
        </w:rPr>
      </w:pPr>
      <w:r>
        <w:rPr>
          <w:sz w:val="28"/>
          <w:szCs w:val="28"/>
        </w:rPr>
        <w:t xml:space="preserve">Twee wonderlijke beelden, visioenen vertelt Lucas, van wie wij aannemen dat hij de auteur is van de verhalen over hoe het verder ging na Jezus’ hemelvaren. In beide gevallen </w:t>
      </w:r>
      <w:r w:rsidR="009E21A0">
        <w:rPr>
          <w:sz w:val="28"/>
          <w:szCs w:val="28"/>
        </w:rPr>
        <w:t>leid</w:t>
      </w:r>
      <w:r>
        <w:rPr>
          <w:sz w:val="28"/>
          <w:szCs w:val="28"/>
        </w:rPr>
        <w:t xml:space="preserve">t het </w:t>
      </w:r>
      <w:r w:rsidR="009E21A0">
        <w:rPr>
          <w:sz w:val="28"/>
          <w:szCs w:val="28"/>
        </w:rPr>
        <w:t>tot</w:t>
      </w:r>
      <w:r>
        <w:rPr>
          <w:sz w:val="28"/>
          <w:szCs w:val="28"/>
        </w:rPr>
        <w:t xml:space="preserve"> </w:t>
      </w:r>
      <w:r w:rsidR="009E21A0">
        <w:rPr>
          <w:sz w:val="28"/>
          <w:szCs w:val="28"/>
        </w:rPr>
        <w:t>iets</w:t>
      </w:r>
      <w:r>
        <w:rPr>
          <w:sz w:val="28"/>
          <w:szCs w:val="28"/>
        </w:rPr>
        <w:t xml:space="preserve"> d</w:t>
      </w:r>
      <w:r w:rsidR="009E21A0">
        <w:rPr>
          <w:sz w:val="28"/>
          <w:szCs w:val="28"/>
        </w:rPr>
        <w:t>at</w:t>
      </w:r>
      <w:r>
        <w:rPr>
          <w:sz w:val="28"/>
          <w:szCs w:val="28"/>
        </w:rPr>
        <w:t xml:space="preserve"> in traditionele, orthodoxe zin in de context van toen onmogelijk wordt geacht: onreine dieren eten en het huis betreden van een niet-jood, een Romein nog wel!</w:t>
      </w:r>
    </w:p>
    <w:p w14:paraId="1A93F76F" w14:textId="0D446A5D" w:rsidR="001837C2" w:rsidRDefault="001837C2" w:rsidP="009B4120">
      <w:pPr>
        <w:pStyle w:val="Geenafstand"/>
        <w:rPr>
          <w:sz w:val="28"/>
          <w:szCs w:val="28"/>
        </w:rPr>
      </w:pPr>
      <w:r>
        <w:rPr>
          <w:sz w:val="28"/>
          <w:szCs w:val="28"/>
        </w:rPr>
        <w:t>(Ik laat maar even in het midden hoe het verhaal over die dieren vandaag de dag zal klinken in de o</w:t>
      </w:r>
      <w:r w:rsidR="00504D90">
        <w:rPr>
          <w:sz w:val="28"/>
          <w:szCs w:val="28"/>
        </w:rPr>
        <w:t>r</w:t>
      </w:r>
      <w:r>
        <w:rPr>
          <w:sz w:val="28"/>
          <w:szCs w:val="28"/>
        </w:rPr>
        <w:t>en van steeds meer overtuigde vegetariërs, ongetwijfeld ook hier in ons midden! In Trouw van donderdag 13 juni ook een artikel over moslima’s die tijdens het Offerfeest dat zaterdag begonnen is, géén vlees zullen eten</w:t>
      </w:r>
      <w:r w:rsidR="009E21A0">
        <w:rPr>
          <w:sz w:val="28"/>
          <w:szCs w:val="28"/>
        </w:rPr>
        <w:t>, zeer tegen hun eigen traditie in!</w:t>
      </w:r>
      <w:r>
        <w:rPr>
          <w:sz w:val="28"/>
          <w:szCs w:val="28"/>
        </w:rPr>
        <w:t>).</w:t>
      </w:r>
    </w:p>
    <w:p w14:paraId="359D0744" w14:textId="77777777" w:rsidR="001837C2" w:rsidRDefault="001837C2" w:rsidP="009B4120">
      <w:pPr>
        <w:pStyle w:val="Geenafstand"/>
        <w:rPr>
          <w:sz w:val="28"/>
          <w:szCs w:val="28"/>
        </w:rPr>
      </w:pPr>
    </w:p>
    <w:p w14:paraId="76A5FE3D" w14:textId="77777777" w:rsidR="00283E22" w:rsidRDefault="001837C2" w:rsidP="009B4120">
      <w:pPr>
        <w:pStyle w:val="Geenafstand"/>
        <w:rPr>
          <w:sz w:val="28"/>
          <w:szCs w:val="28"/>
        </w:rPr>
      </w:pPr>
      <w:r>
        <w:rPr>
          <w:sz w:val="28"/>
          <w:szCs w:val="28"/>
        </w:rPr>
        <w:t>In de Handelingen van de apostelen wordt duidelijk een grens overgestoken: de boodschap van Jezus is niet bedoeld voor een exclusieve groep volgelingen, maar voor heel de mensheid, ongeacht afkomst, nationaliteit</w:t>
      </w:r>
      <w:r w:rsidR="00283E22">
        <w:rPr>
          <w:sz w:val="28"/>
          <w:szCs w:val="28"/>
        </w:rPr>
        <w:t>.</w:t>
      </w:r>
    </w:p>
    <w:p w14:paraId="5FBD0874" w14:textId="38A286CB" w:rsidR="00283E22" w:rsidRDefault="00283E22" w:rsidP="009B4120">
      <w:pPr>
        <w:pStyle w:val="Geenafstand"/>
        <w:rPr>
          <w:sz w:val="28"/>
          <w:szCs w:val="28"/>
        </w:rPr>
      </w:pPr>
      <w:r>
        <w:rPr>
          <w:sz w:val="28"/>
          <w:szCs w:val="28"/>
        </w:rPr>
        <w:t xml:space="preserve">Later in de tekst </w:t>
      </w:r>
      <w:r w:rsidR="00220D3D">
        <w:rPr>
          <w:sz w:val="28"/>
          <w:szCs w:val="28"/>
        </w:rPr>
        <w:t xml:space="preserve">- het derde gebeuren dat grenzen doorbreekt - </w:t>
      </w:r>
      <w:r>
        <w:rPr>
          <w:sz w:val="28"/>
          <w:szCs w:val="28"/>
        </w:rPr>
        <w:t>blijkt dat ieder die voor die boodschap openstaat, de Goede Geest zal ontvangen en mag delen!</w:t>
      </w:r>
    </w:p>
    <w:p w14:paraId="14CD06D3" w14:textId="77777777" w:rsidR="00283E22" w:rsidRDefault="00283E22" w:rsidP="009B4120">
      <w:pPr>
        <w:pStyle w:val="Geenafstand"/>
        <w:rPr>
          <w:sz w:val="28"/>
          <w:szCs w:val="28"/>
        </w:rPr>
      </w:pPr>
    </w:p>
    <w:p w14:paraId="3963734F" w14:textId="626FC563" w:rsidR="00283E22" w:rsidRDefault="00283E22" w:rsidP="009B4120">
      <w:pPr>
        <w:pStyle w:val="Geenafstand"/>
        <w:rPr>
          <w:sz w:val="28"/>
          <w:szCs w:val="28"/>
        </w:rPr>
      </w:pPr>
      <w:r>
        <w:rPr>
          <w:sz w:val="28"/>
          <w:szCs w:val="28"/>
        </w:rPr>
        <w:t>Dat wij zo ook open mogen staan voor mensen wereldwijd, te beginnen vandaag voor onze medemensen in Ghana.</w:t>
      </w:r>
    </w:p>
    <w:p w14:paraId="7126D6EE" w14:textId="3F93FE98" w:rsidR="00283E22" w:rsidRDefault="00283E22" w:rsidP="009B4120">
      <w:pPr>
        <w:pStyle w:val="Geenafstand"/>
        <w:rPr>
          <w:sz w:val="28"/>
          <w:szCs w:val="28"/>
        </w:rPr>
      </w:pPr>
      <w:r>
        <w:rPr>
          <w:sz w:val="28"/>
          <w:szCs w:val="28"/>
        </w:rPr>
        <w:t xml:space="preserve">Wij horen </w:t>
      </w:r>
      <w:r w:rsidR="009E21A0">
        <w:rPr>
          <w:sz w:val="28"/>
          <w:szCs w:val="28"/>
        </w:rPr>
        <w:t xml:space="preserve">straks </w:t>
      </w:r>
      <w:r>
        <w:rPr>
          <w:sz w:val="28"/>
          <w:szCs w:val="28"/>
        </w:rPr>
        <w:t>via Wiel over de medische zorg, de behoefte aan kennis en gespecialiseerde mensen.</w:t>
      </w:r>
    </w:p>
    <w:p w14:paraId="5C342CED" w14:textId="3F212865" w:rsidR="00283E22" w:rsidRDefault="00283E22" w:rsidP="009B4120">
      <w:pPr>
        <w:pStyle w:val="Geenafstand"/>
        <w:rPr>
          <w:sz w:val="28"/>
          <w:szCs w:val="28"/>
        </w:rPr>
      </w:pPr>
      <w:r>
        <w:rPr>
          <w:sz w:val="28"/>
          <w:szCs w:val="28"/>
        </w:rPr>
        <w:t>Hoewel in en rond het ziekenhuis St. John of God weinig te merken is van discriminatie van mensen en kinderen met een handicap is dat op andere plekken in Ghana blijkbaar toch wel zo. Wij vonden daarover wat gegevens die ik onder deze Overweging zal vermelden, kijk later maar op onze site.</w:t>
      </w:r>
    </w:p>
    <w:p w14:paraId="0C2DDE63" w14:textId="67B11458" w:rsidR="00283E22" w:rsidRDefault="00283E22" w:rsidP="00283E22">
      <w:pPr>
        <w:pStyle w:val="Geenafstand"/>
        <w:rPr>
          <w:sz w:val="28"/>
          <w:szCs w:val="28"/>
        </w:rPr>
      </w:pPr>
      <w:r>
        <w:rPr>
          <w:sz w:val="28"/>
          <w:szCs w:val="28"/>
        </w:rPr>
        <w:t xml:space="preserve">Vanwege wat ons </w:t>
      </w:r>
      <w:r w:rsidR="009E21A0">
        <w:rPr>
          <w:sz w:val="28"/>
          <w:szCs w:val="28"/>
        </w:rPr>
        <w:t>nog aan informatie</w:t>
      </w:r>
      <w:r>
        <w:rPr>
          <w:sz w:val="28"/>
          <w:szCs w:val="28"/>
        </w:rPr>
        <w:t xml:space="preserve"> over het project nog wacht, ga ik niet al te diep verder in op het best interessante hoofdstuk uit Handelingen. Lees het thuis maar eens na!</w:t>
      </w:r>
      <w:r w:rsidR="009E21A0">
        <w:rPr>
          <w:sz w:val="28"/>
          <w:szCs w:val="28"/>
        </w:rPr>
        <w:t xml:space="preserve"> De hoofdlijn is, dat ieder mens telt! </w:t>
      </w:r>
    </w:p>
    <w:p w14:paraId="65253474" w14:textId="4424E52A" w:rsidR="009E21A0" w:rsidRDefault="009E21A0" w:rsidP="00283E22">
      <w:pPr>
        <w:pStyle w:val="Geenafstand"/>
        <w:rPr>
          <w:sz w:val="28"/>
          <w:szCs w:val="28"/>
        </w:rPr>
      </w:pPr>
      <w:r>
        <w:rPr>
          <w:sz w:val="28"/>
          <w:szCs w:val="28"/>
        </w:rPr>
        <w:t>Mag dat geluid in onze tijd volop klinken en doorgegeven worden!!!</w:t>
      </w:r>
    </w:p>
    <w:p w14:paraId="63017DF1" w14:textId="77777777" w:rsidR="009E21A0" w:rsidRDefault="009E21A0" w:rsidP="00283E22">
      <w:pPr>
        <w:pStyle w:val="Geenafstand"/>
        <w:rPr>
          <w:sz w:val="28"/>
          <w:szCs w:val="28"/>
        </w:rPr>
      </w:pPr>
    </w:p>
    <w:p w14:paraId="59262C72" w14:textId="34BDED1D" w:rsidR="009E21A0" w:rsidRPr="009E21A0" w:rsidRDefault="009E21A0" w:rsidP="00283E22">
      <w:pPr>
        <w:pStyle w:val="Geenafstand"/>
        <w:rPr>
          <w:sz w:val="20"/>
          <w:szCs w:val="20"/>
        </w:rPr>
      </w:pPr>
      <w:r w:rsidRPr="009E21A0">
        <w:rPr>
          <w:sz w:val="20"/>
          <w:szCs w:val="20"/>
        </w:rPr>
        <w:t>Roermond, juni 2024</w:t>
      </w:r>
    </w:p>
    <w:p w14:paraId="711AFC57" w14:textId="7ABC2D46" w:rsidR="009E21A0" w:rsidRPr="009E21A0" w:rsidRDefault="009E21A0" w:rsidP="00283E22">
      <w:pPr>
        <w:pStyle w:val="Geenafstand"/>
        <w:rPr>
          <w:sz w:val="20"/>
          <w:szCs w:val="20"/>
        </w:rPr>
      </w:pPr>
      <w:r w:rsidRPr="009E21A0">
        <w:rPr>
          <w:sz w:val="20"/>
          <w:szCs w:val="20"/>
        </w:rPr>
        <w:t>Dra. Anne-Francine van Gogh</w:t>
      </w:r>
    </w:p>
    <w:p w14:paraId="58C156DA" w14:textId="77777777" w:rsidR="00283E22" w:rsidRDefault="00283E22" w:rsidP="009B4120">
      <w:pPr>
        <w:pStyle w:val="Geenafstand"/>
        <w:rPr>
          <w:sz w:val="28"/>
          <w:szCs w:val="28"/>
        </w:rPr>
      </w:pPr>
    </w:p>
    <w:p w14:paraId="0845C791" w14:textId="15176150" w:rsidR="009E21A0" w:rsidRDefault="009E21A0" w:rsidP="009B4120">
      <w:pPr>
        <w:pStyle w:val="Geenafstand"/>
      </w:pPr>
      <w:r w:rsidRPr="009E21A0">
        <w:t>Gelezen: Handelingen 10</w:t>
      </w:r>
      <w:r>
        <w:t xml:space="preserve">; </w:t>
      </w:r>
      <w:r w:rsidRPr="009E21A0">
        <w:t>Nico ter Linden, Het verhaal gaat deel 6.</w:t>
      </w:r>
    </w:p>
    <w:p w14:paraId="5EF1B37F" w14:textId="4ACC8259" w:rsidR="009E21A0" w:rsidRDefault="009E21A0" w:rsidP="009B4120">
      <w:pPr>
        <w:pStyle w:val="Geenafstand"/>
      </w:pPr>
      <w:r>
        <w:t xml:space="preserve">Zie ook: </w:t>
      </w:r>
      <w:hyperlink r:id="rId4" w:history="1">
        <w:r w:rsidRPr="00057AB9">
          <w:rPr>
            <w:rStyle w:val="Hyperlink"/>
          </w:rPr>
          <w:t>www.societeitdeharmonie.nl/agenda/sabine-van-erp-gehandicaptenzorg-in-ghana</w:t>
        </w:r>
      </w:hyperlink>
    </w:p>
    <w:p w14:paraId="4EB724A8" w14:textId="3E2C3A69" w:rsidR="009E21A0" w:rsidRPr="009E21A0" w:rsidRDefault="009E21A0" w:rsidP="009B4120">
      <w:pPr>
        <w:pStyle w:val="Geenafstand"/>
      </w:pPr>
      <w:r>
        <w:t xml:space="preserve">En </w:t>
      </w:r>
      <w:hyperlink r:id="rId5" w:history="1">
        <w:r w:rsidR="006E5D91" w:rsidRPr="00057AB9">
          <w:rPr>
            <w:rStyle w:val="Hyperlink"/>
          </w:rPr>
          <w:t>https://operationhandinhand.nl</w:t>
        </w:r>
      </w:hyperlink>
    </w:p>
    <w:sectPr w:rsidR="009E21A0" w:rsidRPr="009E21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706"/>
    <w:rsid w:val="001837C2"/>
    <w:rsid w:val="00220D3D"/>
    <w:rsid w:val="0027010E"/>
    <w:rsid w:val="00283E22"/>
    <w:rsid w:val="002E5E3B"/>
    <w:rsid w:val="00503650"/>
    <w:rsid w:val="00504D90"/>
    <w:rsid w:val="00623AE2"/>
    <w:rsid w:val="006E5D91"/>
    <w:rsid w:val="00746B16"/>
    <w:rsid w:val="008F3706"/>
    <w:rsid w:val="009B4120"/>
    <w:rsid w:val="009E21A0"/>
    <w:rsid w:val="00AA424A"/>
    <w:rsid w:val="00BC30DD"/>
    <w:rsid w:val="00C35869"/>
    <w:rsid w:val="00E440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B220"/>
  <w15:chartTrackingRefBased/>
  <w15:docId w15:val="{47D1E44E-EEDE-4527-BED8-9677FB6BD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B4120"/>
    <w:pPr>
      <w:spacing w:after="0" w:line="240" w:lineRule="auto"/>
    </w:pPr>
  </w:style>
  <w:style w:type="character" w:styleId="Hyperlink">
    <w:name w:val="Hyperlink"/>
    <w:basedOn w:val="Standaardalinea-lettertype"/>
    <w:uiPriority w:val="99"/>
    <w:unhideWhenUsed/>
    <w:rsid w:val="009E21A0"/>
    <w:rPr>
      <w:color w:val="0563C1" w:themeColor="hyperlink"/>
      <w:u w:val="single"/>
    </w:rPr>
  </w:style>
  <w:style w:type="character" w:styleId="Onopgelostemelding">
    <w:name w:val="Unresolved Mention"/>
    <w:basedOn w:val="Standaardalinea-lettertype"/>
    <w:uiPriority w:val="99"/>
    <w:semiHidden/>
    <w:unhideWhenUsed/>
    <w:rsid w:val="009E2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perationhandinhand.nl" TargetMode="External"/><Relationship Id="rId4" Type="http://schemas.openxmlformats.org/officeDocument/2006/relationships/hyperlink" Target="http://www.societeitdeharmonie.nl/agenda/sabine-van-erp-gehandicaptenzorg-in-ghan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347</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mail@annefran.nl</cp:lastModifiedBy>
  <cp:revision>4</cp:revision>
  <dcterms:created xsi:type="dcterms:W3CDTF">2024-06-13T17:51:00Z</dcterms:created>
  <dcterms:modified xsi:type="dcterms:W3CDTF">2024-06-17T12:45:00Z</dcterms:modified>
</cp:coreProperties>
</file>