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B7D0" w14:textId="77777777" w:rsidR="00623BF9" w:rsidRPr="00623BF9" w:rsidRDefault="00330B7B" w:rsidP="00623BF9">
      <w:pPr>
        <w:tabs>
          <w:tab w:val="left" w:pos="-720"/>
          <w:tab w:val="left" w:pos="0"/>
          <w:tab w:val="left" w:pos="720"/>
        </w:tabs>
        <w:ind w:left="1440" w:hanging="1440"/>
        <w:jc w:val="both"/>
        <w:rPr>
          <w:rFonts w:ascii="Arial" w:eastAsia="SimSun" w:hAnsi="Arial" w:cs="Arial"/>
          <w:kern w:val="1"/>
          <w:lang w:eastAsia="hi-IN" w:bidi="hi-IN"/>
        </w:rPr>
      </w:pPr>
      <w:r w:rsidRPr="00B80044">
        <w:t xml:space="preserve"> </w:t>
      </w:r>
      <w:r w:rsidR="00623BF9" w:rsidRPr="00623BF9">
        <w:rPr>
          <w:rFonts w:ascii="Arial" w:eastAsia="SimSun" w:hAnsi="Arial" w:cs="Arial"/>
          <w:b/>
          <w:bCs/>
          <w:kern w:val="1"/>
          <w:sz w:val="24"/>
          <w:szCs w:val="24"/>
          <w:lang w:eastAsia="hi-IN" w:bidi="hi-IN"/>
        </w:rPr>
        <w:t>Overweging</w:t>
      </w:r>
    </w:p>
    <w:p w14:paraId="770D64C0"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We zullen vandaag en in de komende vieringen met Jezus optrekken naar Jeruzalem. Maar met wie trekken we dan op? We denken Jezus als mens te kennen, maar wie hij in wezen is, is  nauwelijks te bevatten. Laten we vandaag eens stilstaan bij de vraag, die Lucas Jezus in de mond legt: “Wie ben ik volgens jullie...?”</w:t>
      </w:r>
      <w:r w:rsidRPr="00623BF9">
        <w:rPr>
          <w:rFonts w:ascii="Arial" w:eastAsia="SimSun" w:hAnsi="Arial" w:cs="Arial"/>
          <w:kern w:val="1"/>
          <w:lang w:eastAsia="hi-IN" w:bidi="hi-IN"/>
        </w:rPr>
        <w:br/>
      </w:r>
    </w:p>
    <w:p w14:paraId="57DF10CF"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Lucas heeft de mens Jezus van Nazareth zelf niet persoonlijk gekend. Maar hij schrijft wel, uitgebreid, over zijn leven, zijn leer en zijn handelingen. Duidelijk is dat hij zijn verhaal bij elkaar heeft moeten sprokkelen uit reeds bestaande teksten en uit verhalen die rond gingen onder de mensen. Wij denken dan ook dat de vraag: wie is Jezus nu eigenlijk? juist Lucas enorm bezig gehouden moet hebben.</w:t>
      </w:r>
    </w:p>
    <w:p w14:paraId="2394C72B"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1DA97AAA"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“Wie ben ik volgens jullie...?”  Een intrigerende vraag. Ook voor ons. </w:t>
      </w:r>
    </w:p>
    <w:p w14:paraId="09D38E86"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Je zou die vraag van Jezus maar eens aan jezelf voorgelegd krijgen. </w:t>
      </w:r>
    </w:p>
    <w:p w14:paraId="140F5817"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Zou je dan al meteen een passend antwoord bij de hand hebben? Niet zo in een twee drie, lijkt me?</w:t>
      </w:r>
    </w:p>
    <w:p w14:paraId="2BB320AE"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11F98124"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Op de vraag van Jezus aan zijn leerlingen: “voor wie houden de mensen mij eigenlijk?” lijken sommige mensen Jezus voor Johannes de Doper houden, anderen voor Elia of een ander van de vroegere profeten, die weer uit de dood is opgestaan.</w:t>
      </w:r>
    </w:p>
    <w:p w14:paraId="2BDBF1F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2FDE2077"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Wanneer Jezus aan de leerlingen zelf de vraag stelt: “wie ben ik volgens jullie”? neemt niet alleen bij Lucas, maar ook bij Marcus en </w:t>
      </w:r>
      <w:proofErr w:type="spellStart"/>
      <w:r w:rsidRPr="00623BF9">
        <w:rPr>
          <w:rFonts w:ascii="Arial" w:eastAsia="SimSun" w:hAnsi="Arial" w:cs="Arial"/>
          <w:kern w:val="1"/>
          <w:lang w:eastAsia="hi-IN" w:bidi="hi-IN"/>
        </w:rPr>
        <w:t>Matteüs</w:t>
      </w:r>
      <w:proofErr w:type="spellEnd"/>
      <w:r w:rsidRPr="00623BF9">
        <w:rPr>
          <w:rFonts w:ascii="Arial" w:eastAsia="SimSun" w:hAnsi="Arial" w:cs="Arial"/>
          <w:kern w:val="1"/>
          <w:lang w:eastAsia="hi-IN" w:bidi="hi-IN"/>
        </w:rPr>
        <w:t xml:space="preserve">, Petrus als énige het woord: “ de door God gezonden Messias ”. Hij zet als het ware hoog in. Je kunt je wel afvragen of alle leerlingen wel door hebben wie hij in wezen is? Op de uitspraak van Petrus reageert Jezus meteen met een spreekverbod. Geen wonder. Het woord “Messias” is een gekoesterd begrip in de Joodse wereld van die onrustige dagen vóór Pasen. Maar in de ogen van de religieuze overheid is Jezus niet de langverwachte Messias. En de Romeinse bezetters zitten ook niet bepaald op een Joodse bevrijder te wachten. Jezus wilde evenwel misverstanden voorkomen. Zijn intocht in Jeruzalem moest nog plaats vinden. </w:t>
      </w:r>
    </w:p>
    <w:p w14:paraId="7790549C"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770AEDA3" w14:textId="4270A86B"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In de verhalen van het </w:t>
      </w:r>
      <w:r w:rsidR="00D41B3E">
        <w:rPr>
          <w:rFonts w:ascii="Arial" w:eastAsia="SimSun" w:hAnsi="Arial" w:cs="Arial"/>
          <w:kern w:val="1"/>
          <w:lang w:eastAsia="hi-IN" w:bidi="hi-IN"/>
        </w:rPr>
        <w:t>Ni</w:t>
      </w:r>
      <w:r w:rsidRPr="00623BF9">
        <w:rPr>
          <w:rFonts w:ascii="Arial" w:eastAsia="SimSun" w:hAnsi="Arial" w:cs="Arial"/>
          <w:kern w:val="1"/>
          <w:lang w:eastAsia="hi-IN" w:bidi="hi-IN"/>
        </w:rPr>
        <w:t>euwe Testament en andere geschriften komt Jezus op ons over als een barmhartige, wijze man. Hij bekommert zich om de mensen aan de rand van de Joodse samenleving en drijft demonen uit. Als een geboren leraar weet hij mensen te boeien met zijn parabels: eenvoudige metaforen met een bijzondere diepgang.</w:t>
      </w:r>
    </w:p>
    <w:p w14:paraId="794B87EA"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Waar hij ook komt, overal stromen de mensen toe om naar hem te luisteren.</w:t>
      </w:r>
    </w:p>
    <w:p w14:paraId="61AA0608"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En aan het eind van de dag weet hij op een wonderbaarlijke wijze nog honderden mensen te voeden.</w:t>
      </w:r>
    </w:p>
    <w:p w14:paraId="52B63BA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Geweldig tot de verbeelding spreken de verhalen over zijn genezingen. Jong en oud, jood en romein weet hij door een handoplegging of met woorden van hun ziekten te genezen. Het is een wonderlijke gave die ook in andere religieuze stromingen voorkomt. </w:t>
      </w:r>
    </w:p>
    <w:p w14:paraId="341B0182" w14:textId="76F9E1F1"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Opvallend is ook dat zijn vrije interpretaties van en omgang met de Joodse wetgeving menig keer di</w:t>
      </w:r>
      <w:r w:rsidR="00D41B3E">
        <w:rPr>
          <w:rFonts w:ascii="Arial" w:eastAsia="SimSun" w:hAnsi="Arial" w:cs="Arial"/>
          <w:kern w:val="1"/>
          <w:lang w:eastAsia="hi-IN" w:bidi="hi-IN"/>
        </w:rPr>
        <w:t>s</w:t>
      </w:r>
      <w:r w:rsidRPr="00623BF9">
        <w:rPr>
          <w:rFonts w:ascii="Arial" w:eastAsia="SimSun" w:hAnsi="Arial" w:cs="Arial"/>
          <w:kern w:val="1"/>
          <w:lang w:eastAsia="hi-IN" w:bidi="hi-IN"/>
        </w:rPr>
        <w:t>cussie oplevert met de Schriftgeleerden, die naar zijn prediking kwamen luisteren.</w:t>
      </w:r>
    </w:p>
    <w:p w14:paraId="0B15A688"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En dan mogen we zeker Jezus' wijsheid niet onvermeld laten. Deze komt groots tot zijn recht, vinden wij, in het verhaal van de overspelige vrouw.    </w:t>
      </w:r>
    </w:p>
    <w:p w14:paraId="58A25BC3"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Dat een zachtaardige man als Jezus ook wel eens boos kan worden en tot actie komt blijkt wel uit het verhaal over zijn reiniging van de Tempel, die hij het huis van zijn Vader noemt..</w:t>
      </w:r>
    </w:p>
    <w:p w14:paraId="67A7360F"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Kortom Jezus komt over als een veelzijdig begaafd mens</w:t>
      </w:r>
    </w:p>
    <w:p w14:paraId="14D1BEB6"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4D8DF6C0"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In de tweede lezing horen we het fantastische verhaal over Jezus met drie van zijn leerlingen op de berg. Jezus brengt vaker de nacht door op een berg om tot rust te komen en te bidden tot zijn Vader. Symbolisch is de berg een plaats waar God heel nabij is. Klimmen is als het ware een 'hoger op gaan”. Niet alleen fysiek maar ook innerlijk. Een ontstijgen, loslaten wat je achter je wilt laten.    </w:t>
      </w:r>
      <w:r w:rsidRPr="00623BF9">
        <w:rPr>
          <w:rFonts w:ascii="Arial" w:eastAsia="SimSun" w:hAnsi="Arial" w:cs="Arial"/>
          <w:kern w:val="1"/>
          <w:lang w:eastAsia="hi-IN" w:bidi="hi-IN"/>
        </w:rPr>
        <w:br/>
      </w:r>
      <w:r w:rsidRPr="00623BF9">
        <w:rPr>
          <w:rFonts w:ascii="Arial" w:eastAsia="SimSun" w:hAnsi="Arial" w:cs="Arial"/>
          <w:kern w:val="1"/>
          <w:lang w:eastAsia="hi-IN" w:bidi="hi-IN"/>
        </w:rPr>
        <w:lastRenderedPageBreak/>
        <w:t>Tijdens het bidden ondergaat Jezus als het ware een bovennatuurlijke gedaante verwisseling. Zijn gelaat straalt innerlijke puurheid uit. Het goddelijke in hem wordt heel zichtbaar als hij met Moses en Elia in gesprek komt. Zij vertegenwoordigen de kracht van Gods aanwezigheid. Ook Jezus deelt dat glorieuze moment. Zij herinneren hem aan zijn goddelijke opdracht, die inhoudt dat de weg die Jezus moet gaan, niet zomaar een weg is, maar een lijdensweg, met als ultieme daad van liefde zijn offer in de kruisdood.</w:t>
      </w:r>
    </w:p>
    <w:p w14:paraId="5A400B26"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Voor de leerlingen is de aanblik niet te verdragen. Zij vallen in slaap. Als ze wakker schrikken en zien dat Moses en Elia weg willen gaan, komt Petrus, de doener, in actie met  zijn tenten. Hij wil hen nog een tijdje bij zich houden. Vasthouden als het ware wat in wezen eigenlijk niet vast te houden is! Zijn voorstel is niet passend in deze situatie. </w:t>
      </w:r>
    </w:p>
    <w:p w14:paraId="65F8A41E"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In de wolk die dan verschijnt vernemen ze Gods stem: “Dit is mijn Zoon, mijn uitverkorene, luister naar Hem”. Hier maakt de stem duidelijk dat Jezus Gods Zoon is, God zelf.</w:t>
      </w:r>
    </w:p>
    <w:p w14:paraId="0EBD01A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De uitverkorene, die de opdracht krijgt om naar Jeruzalem te gaan en daar zijn levensopdracht te voltooien.</w:t>
      </w:r>
      <w:r w:rsidRPr="00623BF9">
        <w:rPr>
          <w:rFonts w:ascii="Arial" w:eastAsia="SimSun" w:hAnsi="Arial" w:cs="Arial"/>
          <w:kern w:val="1"/>
          <w:lang w:eastAsia="hi-IN" w:bidi="hi-IN"/>
        </w:rPr>
        <w:br/>
        <w:t>Nadat de wolk op getrokken is, zien de leerlingen Jezus weer als de mens zoals hem kennen. Ze zijn nog zó onder de indruk van het gebeuren, dat ze er niet over durven en willen praten. Wat een impact moet dat op hen gehad hebben?</w:t>
      </w:r>
    </w:p>
    <w:p w14:paraId="03F4DC41"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63B25DC3" w14:textId="07F1CEA5"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Het fenomeen van de wolk en Gods' stem komt ons niet onbekend voor. Onder andere bijvoorbeeld in het verhaal van Moses op de berg Sina</w:t>
      </w:r>
      <w:r w:rsidR="00D41B3E">
        <w:rPr>
          <w:rFonts w:ascii="Arial" w:eastAsia="SimSun" w:hAnsi="Arial" w:cs="Arial"/>
          <w:kern w:val="1"/>
          <w:lang w:eastAsia="hi-IN" w:bidi="hi-IN"/>
        </w:rPr>
        <w:t>ï</w:t>
      </w:r>
      <w:r w:rsidRPr="00623BF9">
        <w:rPr>
          <w:rFonts w:ascii="Arial" w:eastAsia="SimSun" w:hAnsi="Arial" w:cs="Arial"/>
          <w:kern w:val="1"/>
          <w:lang w:eastAsia="hi-IN" w:bidi="hi-IN"/>
        </w:rPr>
        <w:t xml:space="preserve">. Maar ook bij de doop van Jezus in de Jordaan door Johannes de Doper gaat de hemel open. Gods Geest daalt als een duif op hem neer. En er klinkt een stem: “Jij bent mijn enige Zoon, de man naar mijn hart”. </w:t>
      </w:r>
    </w:p>
    <w:p w14:paraId="4CC3EBDD"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133C57F4"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Jezus geeft ook vaak zelf indirect aan wie hij is: onder andere aan Johannes de Doper, wanneer deze vanuit de gevangenis via zijn leerlingen hem de vraag stelt: “Bent u de man die komen zou of moeten we een ander verwachten”? Jezus antwoordt: “Vertel Johannes wat jullie horen en zien: blinden zien, verlamden lopen, melaatsen krijgen een gave huid, doven horen, doden worden opgewekt en het evangelie wordt gebracht aan de armen. Gelukkig wie niet aan mij twijfelt”. “ </w:t>
      </w:r>
    </w:p>
    <w:p w14:paraId="0D06D6E1"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5A6E21CB"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Mystieke teksten van Jezus zelf vinden we veelvuldig in het evangelie van Johannes: de Vader en ik zijn één; iemand kan alleen maar tot de vader gaan via mij;  'Ik ben de weg, de waarheid en het leven'.  </w:t>
      </w:r>
    </w:p>
    <w:p w14:paraId="4E136174"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Er is tegenwoordig zoveel te lezen over Jezus in talloze theologische studies. Het is niet alleen belangrijk dat je de woorden begrijpt, maar vooral ook dat ze je raken, mogelijk tot in je ziel.</w:t>
      </w:r>
    </w:p>
    <w:p w14:paraId="588E90E1"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Tot slot willen ook wij Jezus aan het woord laten:</w:t>
      </w:r>
    </w:p>
    <w:p w14:paraId="7058FD99"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2105CC12"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“Ik ben een mens geweest onder de mensen.</w:t>
      </w:r>
    </w:p>
    <w:p w14:paraId="7672A12F"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Ik ben een eenvoudig mens geweest, </w:t>
      </w:r>
    </w:p>
    <w:p w14:paraId="269E6F54"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die geleefd heeft volgens de gebruiken, die in die tijd, in die cultuur golden.</w:t>
      </w:r>
    </w:p>
    <w:p w14:paraId="2721A8AF"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Het leven dat ik geleid heb, </w:t>
      </w:r>
    </w:p>
    <w:p w14:paraId="5150F9C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was een leven dat zich in verbinding stelde met de behoefte van de mensen.</w:t>
      </w:r>
    </w:p>
    <w:p w14:paraId="2A8ADD40"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Ik was een van hen en ik ben nog steeds onder de mensen,</w:t>
      </w:r>
    </w:p>
    <w:p w14:paraId="2C569C32"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alleen niet meer in een fysieke, lichamelijke vorm.</w:t>
      </w:r>
    </w:p>
    <w:p w14:paraId="11B2E9A2" w14:textId="785302DF"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 xml:space="preserve">Vele mensen hopen dat de </w:t>
      </w:r>
      <w:r w:rsidR="00D41B3E">
        <w:rPr>
          <w:rFonts w:ascii="Arial" w:eastAsia="SimSun" w:hAnsi="Arial" w:cs="Arial"/>
          <w:kern w:val="1"/>
          <w:lang w:eastAsia="hi-IN" w:bidi="hi-IN"/>
        </w:rPr>
        <w:t>M</w:t>
      </w:r>
      <w:r w:rsidRPr="00623BF9">
        <w:rPr>
          <w:rFonts w:ascii="Arial" w:eastAsia="SimSun" w:hAnsi="Arial" w:cs="Arial"/>
          <w:kern w:val="1"/>
          <w:lang w:eastAsia="hi-IN" w:bidi="hi-IN"/>
        </w:rPr>
        <w:t>essias komt.</w:t>
      </w:r>
    </w:p>
    <w:p w14:paraId="17B99990"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Vele mensen richten hun hart vol nieuwe hoop op de verlosser.</w:t>
      </w:r>
    </w:p>
    <w:p w14:paraId="4644D52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Doch ze hebben de verlosser niet gezien en nog steeds zien ze niet,</w:t>
      </w:r>
    </w:p>
    <w:p w14:paraId="59B1D03F"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dat ik onder hen ben, dat ik onder hen vertoef.</w:t>
      </w:r>
    </w:p>
    <w:p w14:paraId="158ED8A1"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In ieder gezicht, dat je aankijkt, ben ik aanwezig.</w:t>
      </w:r>
    </w:p>
    <w:p w14:paraId="241966DE"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In iedere hand die je raakt, ben ik aanwezig.</w:t>
      </w:r>
    </w:p>
    <w:p w14:paraId="7D8C05F9"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In ieder woord dat gesproken wordt, ben ik aanwezig.</w:t>
      </w:r>
    </w:p>
    <w:p w14:paraId="7FCE0B8D"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Het is nodig dat de mensen zich hiervan bewust zijn”.</w:t>
      </w:r>
    </w:p>
    <w:p w14:paraId="1E9E2838"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p>
    <w:p w14:paraId="3479B9E5"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Stel dat Jezus deze vraag: 'Wie ben ik volgens jullie..'? aan ieder van ons stelt.</w:t>
      </w:r>
    </w:p>
    <w:p w14:paraId="3CDD5FF5" w14:textId="23A20D8A"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lastRenderedPageBreak/>
        <w:t>Wat zal dan ons persoonlijke antwoord zijn?</w:t>
      </w:r>
    </w:p>
    <w:p w14:paraId="13B704B6" w14:textId="77777777" w:rsidR="00623BF9" w:rsidRPr="00623BF9" w:rsidRDefault="00623BF9" w:rsidP="00623BF9">
      <w:pPr>
        <w:widowControl w:val="0"/>
        <w:suppressAutoHyphens/>
        <w:spacing w:after="0" w:line="240" w:lineRule="auto"/>
        <w:textAlignment w:val="baseline"/>
        <w:rPr>
          <w:rFonts w:ascii="Arial" w:eastAsia="SimSun" w:hAnsi="Arial" w:cs="Arial"/>
          <w:kern w:val="1"/>
          <w:lang w:eastAsia="hi-IN" w:bidi="hi-IN"/>
        </w:rPr>
      </w:pPr>
      <w:r w:rsidRPr="00623BF9">
        <w:rPr>
          <w:rFonts w:ascii="Arial" w:eastAsia="SimSun" w:hAnsi="Arial" w:cs="Arial"/>
          <w:kern w:val="1"/>
          <w:lang w:eastAsia="hi-IN" w:bidi="hi-IN"/>
        </w:rPr>
        <w:t>Laat ieder van ons in zich zelf, in stilte eens met deze vraag bezig zijn.</w:t>
      </w:r>
    </w:p>
    <w:p w14:paraId="6F3C7143" w14:textId="77777777" w:rsidR="00623BF9" w:rsidRPr="00623BF9" w:rsidRDefault="00623BF9" w:rsidP="00623BF9">
      <w:pPr>
        <w:widowControl w:val="0"/>
        <w:suppressAutoHyphens/>
        <w:spacing w:after="0" w:line="240" w:lineRule="auto"/>
        <w:textAlignment w:val="baseline"/>
        <w:rPr>
          <w:rFonts w:ascii="Arial" w:eastAsia="SimSun" w:hAnsi="Arial" w:cs="Arial"/>
          <w:b/>
          <w:bCs/>
          <w:kern w:val="1"/>
          <w:sz w:val="24"/>
          <w:szCs w:val="24"/>
          <w:lang w:eastAsia="hi-IN" w:bidi="hi-IN"/>
        </w:rPr>
      </w:pPr>
      <w:r w:rsidRPr="00623BF9">
        <w:rPr>
          <w:rFonts w:ascii="Arial" w:eastAsia="SimSun" w:hAnsi="Arial" w:cs="Arial"/>
          <w:kern w:val="1"/>
          <w:lang w:eastAsia="hi-IN" w:bidi="hi-IN"/>
        </w:rPr>
        <w:t xml:space="preserve">Laten wij hier, maar ook u, die via internet met ons verbonden bent hiervoor even de tijd nemen.  </w:t>
      </w:r>
    </w:p>
    <w:p w14:paraId="1ED23711" w14:textId="7CD20B8D" w:rsidR="009A4F1C" w:rsidRPr="00B80044" w:rsidRDefault="00D41B3E" w:rsidP="00B80044"/>
    <w:sectPr w:rsidR="009A4F1C" w:rsidRPr="00B80044"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330B7B"/>
    <w:rsid w:val="004C07D2"/>
    <w:rsid w:val="00623BF9"/>
    <w:rsid w:val="007C0A82"/>
    <w:rsid w:val="008463EC"/>
    <w:rsid w:val="00884483"/>
    <w:rsid w:val="009D4020"/>
    <w:rsid w:val="00A7344C"/>
    <w:rsid w:val="00B56300"/>
    <w:rsid w:val="00B80044"/>
    <w:rsid w:val="00D41B3E"/>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1145</Words>
  <Characters>6300</Characters>
  <Application>Microsoft Office Word</Application>
  <DocSecurity>0</DocSecurity>
  <Lines>52</Lines>
  <Paragraphs>14</Paragraphs>
  <ScaleCrop>false</ScaleCrop>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3</cp:revision>
  <dcterms:created xsi:type="dcterms:W3CDTF">2022-03-13T17:23:00Z</dcterms:created>
  <dcterms:modified xsi:type="dcterms:W3CDTF">2022-03-13T17:24:00Z</dcterms:modified>
</cp:coreProperties>
</file>