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291" w:rsidRDefault="00753291">
      <w:pPr>
        <w:rPr>
          <w:b/>
          <w:sz w:val="28"/>
          <w:szCs w:val="28"/>
        </w:rPr>
      </w:pPr>
      <w:r w:rsidRPr="00753291">
        <w:rPr>
          <w:b/>
          <w:sz w:val="28"/>
          <w:szCs w:val="28"/>
        </w:rPr>
        <w:t xml:space="preserve">Overweging </w:t>
      </w:r>
      <w:r>
        <w:rPr>
          <w:b/>
          <w:sz w:val="28"/>
          <w:szCs w:val="28"/>
        </w:rPr>
        <w:t>1 oktober 2017</w:t>
      </w:r>
      <w:bookmarkStart w:id="0" w:name="_GoBack"/>
      <w:bookmarkEnd w:id="0"/>
    </w:p>
    <w:p w:rsidR="00753291" w:rsidRPr="00753291" w:rsidRDefault="00753291">
      <w:pPr>
        <w:rPr>
          <w:b/>
          <w:sz w:val="28"/>
          <w:szCs w:val="28"/>
        </w:rPr>
      </w:pPr>
      <w:r>
        <w:rPr>
          <w:b/>
          <w:sz w:val="28"/>
          <w:szCs w:val="28"/>
        </w:rPr>
        <w:t>Ons overkomt van alles</w:t>
      </w:r>
    </w:p>
    <w:p w:rsidR="00784849" w:rsidRPr="00753291" w:rsidRDefault="00753291">
      <w:pPr>
        <w:rPr>
          <w:sz w:val="24"/>
          <w:szCs w:val="24"/>
        </w:rPr>
      </w:pPr>
      <w:r w:rsidRPr="00753291">
        <w:rPr>
          <w:sz w:val="24"/>
          <w:szCs w:val="24"/>
        </w:rPr>
        <w:t xml:space="preserve">Wat de </w:t>
      </w:r>
      <w:proofErr w:type="spellStart"/>
      <w:r w:rsidRPr="00753291">
        <w:rPr>
          <w:sz w:val="24"/>
          <w:szCs w:val="24"/>
        </w:rPr>
        <w:t>Galileërs</w:t>
      </w:r>
      <w:proofErr w:type="spellEnd"/>
      <w:r w:rsidRPr="00753291">
        <w:rPr>
          <w:sz w:val="24"/>
          <w:szCs w:val="24"/>
        </w:rPr>
        <w:t xml:space="preserve"> van de bezetter te lijden hadden of de 18 van de </w:t>
      </w:r>
      <w:proofErr w:type="spellStart"/>
      <w:r w:rsidRPr="00753291">
        <w:rPr>
          <w:sz w:val="24"/>
          <w:szCs w:val="24"/>
        </w:rPr>
        <w:t>Siloamtoren</w:t>
      </w:r>
      <w:proofErr w:type="spellEnd"/>
      <w:r w:rsidRPr="00753291">
        <w:rPr>
          <w:sz w:val="24"/>
          <w:szCs w:val="24"/>
        </w:rPr>
        <w:t xml:space="preserve">, overkomt ons in onze situatie: een ernstige </w:t>
      </w:r>
      <w:proofErr w:type="spellStart"/>
      <w:r w:rsidRPr="00753291">
        <w:rPr>
          <w:sz w:val="24"/>
          <w:szCs w:val="24"/>
        </w:rPr>
        <w:t>ziekte,een</w:t>
      </w:r>
      <w:proofErr w:type="spellEnd"/>
      <w:r w:rsidRPr="00753291">
        <w:rPr>
          <w:sz w:val="24"/>
          <w:szCs w:val="24"/>
        </w:rPr>
        <w:t xml:space="preserve"> </w:t>
      </w:r>
      <w:proofErr w:type="spellStart"/>
      <w:r w:rsidRPr="00753291">
        <w:rPr>
          <w:sz w:val="24"/>
          <w:szCs w:val="24"/>
        </w:rPr>
        <w:t>verkeersongeluk,een</w:t>
      </w:r>
      <w:proofErr w:type="spellEnd"/>
      <w:r w:rsidRPr="00753291">
        <w:rPr>
          <w:sz w:val="24"/>
          <w:szCs w:val="24"/>
        </w:rPr>
        <w:t xml:space="preserve"> sterfgeval enz. vul maar zelf in. En net zoals de mensen van Jezus’ tijd zo willen ook wij de dingen die ons overkomen begrijpelijk maken. De heidenen weten het aan de Schikgodinnen die volstrekt willekeurig te werk gingen. Voor veel Joden was het meer een moreel probleem: het is een straf van God voor onze zonden. God had immers gezegd dat Hij de misdaden van de vaders zou wreken op diens kinderen, tot in het derde en vierde geslacht (Numeri 14, 18). Op 12 september </w:t>
      </w:r>
      <w:proofErr w:type="spellStart"/>
      <w:r w:rsidRPr="00753291">
        <w:rPr>
          <w:sz w:val="24"/>
          <w:szCs w:val="24"/>
        </w:rPr>
        <w:t>j.l</w:t>
      </w:r>
      <w:proofErr w:type="spellEnd"/>
      <w:r w:rsidRPr="00753291">
        <w:rPr>
          <w:sz w:val="24"/>
          <w:szCs w:val="24"/>
        </w:rPr>
        <w:t>. stond er een kolom in de Limburger met als titel "straf van boven" naar aanleiding van de zware orkanen die het Caribisch gebied en o.a. de stad Houston teisterden. Vooral Amerikaanse predikers hebben er een handje van om zulke rampen als een straf van God te beschouwen. Jezus maakt met al die dingen korte metten: niets daarvan. Wat ons zo ‘maar’ overkomt, noemen we ‘lot’. Het is ons ‘aandeel’, wat ons ‘</w:t>
      </w:r>
      <w:proofErr w:type="spellStart"/>
      <w:r w:rsidRPr="00753291">
        <w:rPr>
          <w:sz w:val="24"/>
          <w:szCs w:val="24"/>
        </w:rPr>
        <w:t>toe-valt</w:t>
      </w:r>
      <w:proofErr w:type="spellEnd"/>
      <w:r w:rsidRPr="00753291">
        <w:rPr>
          <w:sz w:val="24"/>
          <w:szCs w:val="24"/>
        </w:rPr>
        <w:t>’, Het Duitse woord voor ‘lot’- ‘</w:t>
      </w:r>
      <w:proofErr w:type="spellStart"/>
      <w:r w:rsidRPr="00753291">
        <w:rPr>
          <w:sz w:val="24"/>
          <w:szCs w:val="24"/>
        </w:rPr>
        <w:t>Schicksal</w:t>
      </w:r>
      <w:proofErr w:type="spellEnd"/>
      <w:r w:rsidRPr="00753291">
        <w:rPr>
          <w:sz w:val="24"/>
          <w:szCs w:val="24"/>
        </w:rPr>
        <w:t>’- .geeft dit fraai weer . ‘</w:t>
      </w:r>
      <w:proofErr w:type="spellStart"/>
      <w:r w:rsidRPr="00753291">
        <w:rPr>
          <w:sz w:val="24"/>
          <w:szCs w:val="24"/>
        </w:rPr>
        <w:t>Schicksal</w:t>
      </w:r>
      <w:proofErr w:type="spellEnd"/>
      <w:r w:rsidRPr="00753291">
        <w:rPr>
          <w:sz w:val="24"/>
          <w:szCs w:val="24"/>
        </w:rPr>
        <w:t>’ is wat zo ‘beschikt’ is. Voor de Stoïcijnse wijsgeer Seneca bestaat er geen toeval maar is alles de vrucht van een reeks oorzaken. Je kunt daar niets anders bij doen dan je ‘stoïcijns’ gedragen. Een mens moet zijn lot accepteren. Eigenlijk is dat op het ogenblik ook de opvatting van heel veel mensen hier in het Westen. Die opvatting krijgt dan vorm in een blinde evolutieleer, in de almacht van het D.N.A of in een of ander –isme. Het komt er op neer dat je over je leven niets te vertellen hebt. In de marge kun je wat voorkomen of repareren door in die reeks oorzaken ergens in te grijpen, meer niet. In feite geeft dit ons natuurlijk wel grote (schijnbare) macht. Dat leidde er in de vorige eeuw toe dat mensen dachten dat alles ‘maakbaar’ was. ‘</w:t>
      </w:r>
      <w:proofErr w:type="spellStart"/>
      <w:r w:rsidRPr="00753291">
        <w:rPr>
          <w:sz w:val="24"/>
          <w:szCs w:val="24"/>
        </w:rPr>
        <w:t>Schicksal</w:t>
      </w:r>
      <w:proofErr w:type="spellEnd"/>
      <w:r w:rsidRPr="00753291">
        <w:rPr>
          <w:sz w:val="24"/>
          <w:szCs w:val="24"/>
        </w:rPr>
        <w:t>’ werd ‘Mach-</w:t>
      </w:r>
      <w:proofErr w:type="spellStart"/>
      <w:r w:rsidRPr="00753291">
        <w:rPr>
          <w:sz w:val="24"/>
          <w:szCs w:val="24"/>
        </w:rPr>
        <w:t>sal</w:t>
      </w:r>
      <w:proofErr w:type="spellEnd"/>
      <w:r w:rsidRPr="00753291">
        <w:rPr>
          <w:sz w:val="24"/>
          <w:szCs w:val="24"/>
        </w:rPr>
        <w:t>”, ‘beschikt’ werd ‘gemaakt’ en wel door ons. Het liep uit op een fiasco. Niet alleen bleken geluk, vrede, tevredenheid, hoop, liefde, in de samenleving niet maakbaar. Dit alleen-</w:t>
      </w:r>
      <w:proofErr w:type="spellStart"/>
      <w:r w:rsidRPr="00753291">
        <w:rPr>
          <w:sz w:val="24"/>
          <w:szCs w:val="24"/>
        </w:rPr>
        <w:t>maarmaken</w:t>
      </w:r>
      <w:proofErr w:type="spellEnd"/>
      <w:r w:rsidRPr="00753291">
        <w:rPr>
          <w:sz w:val="24"/>
          <w:szCs w:val="24"/>
        </w:rPr>
        <w:t xml:space="preserve"> liep menigmaal uit op een nieuwe vorm van lot: oncontroleerbare financiële systemen, de ‘medische molen’, sociale dwang, </w:t>
      </w:r>
      <w:proofErr w:type="spellStart"/>
      <w:r w:rsidRPr="00753291">
        <w:rPr>
          <w:sz w:val="24"/>
          <w:szCs w:val="24"/>
        </w:rPr>
        <w:t>anonimisering</w:t>
      </w:r>
      <w:proofErr w:type="spellEnd"/>
      <w:r w:rsidRPr="00753291">
        <w:rPr>
          <w:sz w:val="24"/>
          <w:szCs w:val="24"/>
        </w:rPr>
        <w:t xml:space="preserve"> van mensen, reductie tot een sofinummer , milieuproblemen en niet in het minst tot afhankelijkheid van allerlei uitvindingen. En zo rest ons – behalve verder onderzoek van de oorzaken – weinig meer dan berusting. Uiteindelijk “is het wat het is”. Er zullen waarschijnlijk nog wel andere opvattingen van het ‘lot’ volgen. Iets nieuws is dat mensen er aan gaan denken het leven voor eeuwig te ver- lengen of/en naar believen te beëindigen. Of dat geen lot is? Tot zover het probleem, nu de oplossing. Jezus is (g)een filosoof, geen moralist en zeker geen ‘maker’. Maar hij verbindt wel iets met datgene wat ons overkomt: het moet voor jou aanleiding worden om je te ‘bekeren’. Het is hetzelfde woord dat Johannes de Doper gebruikte en waarmee Jezus ook zijn openbare prediking over het Rijk Gods begon. Dáár staat Hij voor. Als zijn toehoorders dat niet doen “zullen ze allemaal omkomen”. Hij bedoelt hier niet “doodgaan”. Hij bedoelt het verspelen van het Rijk Gods. Er bestaat zeker zo iets als ‘lot’. Karl </w:t>
      </w:r>
      <w:proofErr w:type="spellStart"/>
      <w:r w:rsidRPr="00753291">
        <w:rPr>
          <w:sz w:val="24"/>
          <w:szCs w:val="24"/>
        </w:rPr>
        <w:t>Rahner</w:t>
      </w:r>
      <w:proofErr w:type="spellEnd"/>
      <w:r w:rsidRPr="00753291">
        <w:rPr>
          <w:sz w:val="24"/>
          <w:szCs w:val="24"/>
        </w:rPr>
        <w:t xml:space="preserve">, wiens theologie het Tweede Vaticaanse Concilie beïnvloedde, aarzelt niet om te zeggen dat God in de schepping en in de Menswording ook Zelf een menselijk lot op zich nam; het werd het Zijne. Met de schepping en met de mens is Hij(God) nu ‘uitgeleverd’ aan de wisselvalligheden van bestaan en geschiedenis. Jezus zegt niet dat wanneer je je bekeert je dan niets zal overkomen. Hij staat zelf kort voor een gewelddadige dood en weet dat heel </w:t>
      </w:r>
      <w:r w:rsidRPr="00753291">
        <w:rPr>
          <w:sz w:val="24"/>
          <w:szCs w:val="24"/>
        </w:rPr>
        <w:lastRenderedPageBreak/>
        <w:t xml:space="preserve">goed. Maar wat Hem beweegt is de overtuiging dat God vanaf het begin “de sterren heeft ontmythologiseerd” Ons ‘lot’ staat niet in de sterren geschreven – waar uiteindelijk alle fatalistische opvattingen op neer komen – maar ligt in Gods hand. En in onze eigen handen. Het ligt in Gods hand omdat Hij niet tegenóver schepsel en mensen staat maar Zichzelf aan hen heeft meegedeeld en met hen verbonden is. Hij deed dit tot het 'uiterste’ door zijn eigen Zoon te schenken. En het ligt in onze eigen handen wanneer we ons bij die zelfmededeling van God willen aansluiten. Het betekent dat wij – mensen en God – een gemeenschappelijk ‘lot’ hebben. Onze vreugde en ons lijden, raken Hem zelf. Juist in ons lot en door wat het ons aanbrengt, kunnen wij de weg terug naar God in slaan; want Hij neemt er aan deel. De apostel Paulus heeft zijn leven nooit als een ‘lot’ gezien terwijl hem wel ongelofelijk veel overkomen is. Hij schrijft: " Maar het is zeker dat de aarde zal worden bevrijd van dat zinloze bestaan waarin alles in dood eindigt. De aarde zal dezelfde hemelse vrijheid krijgen als de kinderen van God. We weten dat de hele aarde op dit moment zucht en kreunt van pijn, totdat het zover is ”. (Rom. 8, 21-22). Dan zal het drama aan zijn eind gekomen zijn. Tot zolang speelt het ‘lot’ een rol in ons leven. Maar – zegt Jezus – het hangt van je zelf af welke rol je er aan geven wilt. Binnen het Rijk Gods is er géén </w:t>
      </w:r>
      <w:proofErr w:type="spellStart"/>
      <w:r w:rsidRPr="00753291">
        <w:rPr>
          <w:sz w:val="24"/>
          <w:szCs w:val="24"/>
        </w:rPr>
        <w:t>nood-lot</w:t>
      </w:r>
      <w:proofErr w:type="spellEnd"/>
      <w:r w:rsidRPr="00753291">
        <w:rPr>
          <w:sz w:val="24"/>
          <w:szCs w:val="24"/>
        </w:rPr>
        <w:t xml:space="preserve">. De oproep van Jezus doet een groot </w:t>
      </w:r>
      <w:proofErr w:type="spellStart"/>
      <w:r w:rsidRPr="00753291">
        <w:rPr>
          <w:sz w:val="24"/>
          <w:szCs w:val="24"/>
        </w:rPr>
        <w:t>appèl</w:t>
      </w:r>
      <w:proofErr w:type="spellEnd"/>
      <w:r w:rsidRPr="00753291">
        <w:rPr>
          <w:sz w:val="24"/>
          <w:szCs w:val="24"/>
        </w:rPr>
        <w:t xml:space="preserve"> op je vrijheid en op je verantwoordelijkheidsgevoel voor je eigen geschiedenis en voor die van andere mensen; en – last but </w:t>
      </w:r>
      <w:proofErr w:type="spellStart"/>
      <w:r w:rsidRPr="00753291">
        <w:rPr>
          <w:sz w:val="24"/>
          <w:szCs w:val="24"/>
        </w:rPr>
        <w:t>not</w:t>
      </w:r>
      <w:proofErr w:type="spellEnd"/>
      <w:r w:rsidRPr="00753291">
        <w:rPr>
          <w:sz w:val="24"/>
          <w:szCs w:val="24"/>
        </w:rPr>
        <w:t xml:space="preserve"> </w:t>
      </w:r>
      <w:proofErr w:type="spellStart"/>
      <w:r w:rsidRPr="00753291">
        <w:rPr>
          <w:sz w:val="24"/>
          <w:szCs w:val="24"/>
        </w:rPr>
        <w:t>least</w:t>
      </w:r>
      <w:proofErr w:type="spellEnd"/>
      <w:r w:rsidRPr="00753291">
        <w:rPr>
          <w:sz w:val="24"/>
          <w:szCs w:val="24"/>
        </w:rPr>
        <w:t xml:space="preserve"> – voor die van God met de mensen. Het is precies wat Jezus in Jeruzalem gaat doen. Wie zich ‘bekeert’ gaat een ‘lotsverbondenheid’ met Jezus-Messias aan. Hij geeft een bijdrage aan de verlossing. Dat is het perspectief van de genade. Dat we dat maar mondjesmaat invullen, doet daar niets aan af .We hebben immers een voorganger , Jezus-Messias die al het menselijke kent….</w:t>
      </w:r>
    </w:p>
    <w:p w:rsidR="00753291" w:rsidRPr="00753291" w:rsidRDefault="00753291">
      <w:pPr>
        <w:rPr>
          <w:b/>
          <w:sz w:val="24"/>
          <w:szCs w:val="24"/>
        </w:rPr>
      </w:pPr>
      <w:r w:rsidRPr="00753291">
        <w:rPr>
          <w:b/>
          <w:sz w:val="24"/>
          <w:szCs w:val="24"/>
        </w:rPr>
        <w:t>Paul Simons</w:t>
      </w:r>
    </w:p>
    <w:sectPr w:rsidR="00753291" w:rsidRPr="007532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291"/>
    <w:rsid w:val="00753291"/>
    <w:rsid w:val="007848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DF8C57-3286-45D6-BC69-414D6CA0D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880</Words>
  <Characters>4841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 den Dulk</dc:creator>
  <cp:keywords/>
  <dc:description/>
  <cp:lastModifiedBy>Berend den Dulk</cp:lastModifiedBy>
  <cp:revision>1</cp:revision>
  <dcterms:created xsi:type="dcterms:W3CDTF">2017-10-02T19:40:00Z</dcterms:created>
  <dcterms:modified xsi:type="dcterms:W3CDTF">2017-10-02T19:42:00Z</dcterms:modified>
</cp:coreProperties>
</file>