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670B" w:rsidRPr="00DE5AB1" w:rsidRDefault="003C670B" w:rsidP="0067768E">
      <w:r w:rsidRPr="0067768E">
        <w:rPr>
          <w:sz w:val="28"/>
          <w:szCs w:val="28"/>
        </w:rPr>
        <w:t>Viering 29-4-12: lucht</w:t>
      </w:r>
      <w:r>
        <w:rPr>
          <w:sz w:val="28"/>
          <w:szCs w:val="28"/>
        </w:rPr>
        <w:t>, levensadem</w:t>
      </w:r>
      <w:r w:rsidRPr="00DE5AB1">
        <w:t>.</w:t>
      </w:r>
    </w:p>
    <w:p w:rsidR="003C670B" w:rsidRPr="00D2630C" w:rsidRDefault="003C670B" w:rsidP="00D9567B">
      <w:pPr>
        <w:widowControl w:val="0"/>
        <w:autoSpaceDE w:val="0"/>
        <w:autoSpaceDN w:val="0"/>
        <w:adjustRightInd w:val="0"/>
        <w:spacing w:after="0" w:line="240" w:lineRule="auto"/>
        <w:rPr>
          <w:color w:val="000000"/>
          <w:sz w:val="28"/>
          <w:szCs w:val="28"/>
        </w:rPr>
      </w:pPr>
      <w:r w:rsidRPr="00D2630C">
        <w:rPr>
          <w:b/>
          <w:bCs/>
          <w:sz w:val="28"/>
          <w:szCs w:val="28"/>
        </w:rPr>
        <w:t>Schriftlezing</w:t>
      </w:r>
      <w:r>
        <w:rPr>
          <w:b/>
          <w:bCs/>
          <w:sz w:val="28"/>
          <w:szCs w:val="28"/>
        </w:rPr>
        <w:t xml:space="preserve">: </w:t>
      </w:r>
      <w:r w:rsidRPr="00D2630C">
        <w:rPr>
          <w:b/>
          <w:bCs/>
          <w:sz w:val="28"/>
          <w:szCs w:val="28"/>
        </w:rPr>
        <w:t xml:space="preserve"> </w:t>
      </w:r>
      <w:r>
        <w:rPr>
          <w:b/>
          <w:bCs/>
          <w:sz w:val="24"/>
          <w:szCs w:val="24"/>
        </w:rPr>
        <w:t>1 koningen 19,  vers 3 – 15</w:t>
      </w:r>
    </w:p>
    <w:p w:rsidR="003C670B" w:rsidRDefault="003C670B" w:rsidP="00D9567B">
      <w:pPr>
        <w:pStyle w:val="Heading1"/>
        <w:rPr>
          <w:rFonts w:ascii="Calibri" w:hAnsi="Calibri" w:cs="Calibri"/>
          <w:sz w:val="16"/>
          <w:szCs w:val="16"/>
        </w:rPr>
      </w:pPr>
    </w:p>
    <w:p w:rsidR="003C670B" w:rsidRPr="00DE5AB1" w:rsidRDefault="003C670B" w:rsidP="008155FE">
      <w:pPr>
        <w:spacing w:line="240" w:lineRule="auto"/>
        <w:rPr>
          <w:sz w:val="28"/>
          <w:szCs w:val="28"/>
        </w:rPr>
      </w:pPr>
      <w:r w:rsidRPr="00DE5AB1">
        <w:rPr>
          <w:sz w:val="28"/>
          <w:szCs w:val="28"/>
        </w:rPr>
        <w:t>Overweging.</w:t>
      </w:r>
    </w:p>
    <w:p w:rsidR="003C670B" w:rsidRDefault="003C670B" w:rsidP="008155FE">
      <w:pPr>
        <w:spacing w:line="240" w:lineRule="auto"/>
        <w:rPr>
          <w:sz w:val="28"/>
          <w:szCs w:val="28"/>
        </w:rPr>
      </w:pPr>
      <w:r w:rsidRPr="00DE5AB1">
        <w:rPr>
          <w:sz w:val="28"/>
          <w:szCs w:val="28"/>
        </w:rPr>
        <w:t xml:space="preserve">Vanmorgen een prachtig gecomponeerd verhaal  met in de hoofdrol </w:t>
      </w:r>
      <w:r>
        <w:rPr>
          <w:sz w:val="28"/>
          <w:szCs w:val="28"/>
        </w:rPr>
        <w:t>éé</w:t>
      </w:r>
      <w:r w:rsidRPr="00DE5AB1">
        <w:rPr>
          <w:sz w:val="28"/>
          <w:szCs w:val="28"/>
        </w:rPr>
        <w:t xml:space="preserve">n van de grote profeten van het volk Israel, de profeet Elia.  Het is een verhaal, dat zijn vorm gekregen heeft in het vertellen van generatie op generatie over het Verbond van de Eeuwige met het volk Israel, </w:t>
      </w:r>
      <w:r>
        <w:rPr>
          <w:sz w:val="28"/>
          <w:szCs w:val="28"/>
        </w:rPr>
        <w:t>om</w:t>
      </w:r>
      <w:r w:rsidRPr="00DE5AB1">
        <w:rPr>
          <w:sz w:val="28"/>
          <w:szCs w:val="28"/>
        </w:rPr>
        <w:t xml:space="preserve"> zo het onzegbare te verwoorden.</w:t>
      </w:r>
      <w:r>
        <w:rPr>
          <w:sz w:val="28"/>
          <w:szCs w:val="28"/>
        </w:rPr>
        <w:t xml:space="preserve"> </w:t>
      </w:r>
      <w:r w:rsidRPr="00DE5AB1">
        <w:rPr>
          <w:sz w:val="28"/>
          <w:szCs w:val="28"/>
        </w:rPr>
        <w:t xml:space="preserve">Er komen veel elementen in voor als </w:t>
      </w:r>
      <w:r>
        <w:rPr>
          <w:sz w:val="28"/>
          <w:szCs w:val="28"/>
        </w:rPr>
        <w:t xml:space="preserve">universele </w:t>
      </w:r>
      <w:r w:rsidRPr="00DE5AB1">
        <w:rPr>
          <w:sz w:val="28"/>
          <w:szCs w:val="28"/>
        </w:rPr>
        <w:t>symbolen voor de ervaring</w:t>
      </w:r>
      <w:r>
        <w:rPr>
          <w:sz w:val="28"/>
          <w:szCs w:val="28"/>
        </w:rPr>
        <w:t>en in het mensenleven</w:t>
      </w:r>
      <w:r w:rsidRPr="00DE5AB1">
        <w:rPr>
          <w:sz w:val="28"/>
          <w:szCs w:val="28"/>
        </w:rPr>
        <w:t>.</w:t>
      </w:r>
    </w:p>
    <w:p w:rsidR="003C670B" w:rsidRDefault="003C670B" w:rsidP="008155FE">
      <w:pPr>
        <w:spacing w:line="240" w:lineRule="auto"/>
        <w:rPr>
          <w:sz w:val="28"/>
          <w:szCs w:val="28"/>
        </w:rPr>
      </w:pPr>
      <w:r>
        <w:rPr>
          <w:sz w:val="28"/>
          <w:szCs w:val="28"/>
        </w:rPr>
        <w:t xml:space="preserve">Elia wordt met de dood bedreigd en het doel waarvoor hij met hart en ziel heeft geleefd, is hem uit handen geslagen. </w:t>
      </w:r>
      <w:r w:rsidRPr="00DE5AB1">
        <w:rPr>
          <w:sz w:val="28"/>
          <w:szCs w:val="28"/>
        </w:rPr>
        <w:t xml:space="preserve">Daar begint </w:t>
      </w:r>
      <w:r>
        <w:rPr>
          <w:sz w:val="28"/>
          <w:szCs w:val="28"/>
        </w:rPr>
        <w:t>het</w:t>
      </w:r>
      <w:r w:rsidRPr="00DE5AB1">
        <w:rPr>
          <w:sz w:val="28"/>
          <w:szCs w:val="28"/>
        </w:rPr>
        <w:t xml:space="preserve"> verhaal: Elia stuurt zijn knecht weg, hij wil alleen zijn, en hij ziet het leven niet meer zitten.</w:t>
      </w:r>
      <w:r>
        <w:rPr>
          <w:sz w:val="28"/>
          <w:szCs w:val="28"/>
        </w:rPr>
        <w:t xml:space="preserve">           De woestijn en 40 dagen</w:t>
      </w:r>
      <w:r w:rsidRPr="00DE5AB1">
        <w:rPr>
          <w:sz w:val="28"/>
          <w:szCs w:val="28"/>
        </w:rPr>
        <w:t xml:space="preserve"> zijn symbolen </w:t>
      </w:r>
      <w:r>
        <w:rPr>
          <w:sz w:val="28"/>
          <w:szCs w:val="28"/>
        </w:rPr>
        <w:t xml:space="preserve">die we kunnen </w:t>
      </w:r>
      <w:r w:rsidRPr="00DE5AB1">
        <w:rPr>
          <w:sz w:val="28"/>
          <w:szCs w:val="28"/>
        </w:rPr>
        <w:t>duiden</w:t>
      </w:r>
      <w:r>
        <w:rPr>
          <w:sz w:val="28"/>
          <w:szCs w:val="28"/>
        </w:rPr>
        <w:t>,</w:t>
      </w:r>
      <w:r w:rsidRPr="00DE5AB1">
        <w:rPr>
          <w:sz w:val="28"/>
          <w:szCs w:val="28"/>
        </w:rPr>
        <w:t xml:space="preserve"> dat het</w:t>
      </w:r>
      <w:r>
        <w:rPr>
          <w:sz w:val="28"/>
          <w:szCs w:val="28"/>
        </w:rPr>
        <w:t xml:space="preserve"> om</w:t>
      </w:r>
      <w:r w:rsidRPr="00DE5AB1">
        <w:rPr>
          <w:sz w:val="28"/>
          <w:szCs w:val="28"/>
        </w:rPr>
        <w:t xml:space="preserve"> een</w:t>
      </w:r>
      <w:r>
        <w:rPr>
          <w:sz w:val="28"/>
          <w:szCs w:val="28"/>
        </w:rPr>
        <w:t xml:space="preserve"> diepgaande</w:t>
      </w:r>
      <w:r w:rsidRPr="00DE5AB1">
        <w:rPr>
          <w:sz w:val="28"/>
          <w:szCs w:val="28"/>
        </w:rPr>
        <w:t xml:space="preserve"> levenscrisis </w:t>
      </w:r>
      <w:r>
        <w:rPr>
          <w:sz w:val="28"/>
          <w:szCs w:val="28"/>
        </w:rPr>
        <w:t>gaat, die zijn volle tijd nodig heeft om te verwerken.</w:t>
      </w:r>
      <w:r w:rsidRPr="00DE5AB1">
        <w:rPr>
          <w:sz w:val="28"/>
          <w:szCs w:val="28"/>
        </w:rPr>
        <w:t xml:space="preserve"> </w:t>
      </w:r>
      <w:r>
        <w:rPr>
          <w:sz w:val="28"/>
          <w:szCs w:val="28"/>
        </w:rPr>
        <w:t>Maar ze verwijz</w:t>
      </w:r>
      <w:r w:rsidRPr="00DE5AB1">
        <w:rPr>
          <w:sz w:val="28"/>
          <w:szCs w:val="28"/>
        </w:rPr>
        <w:t>en</w:t>
      </w:r>
      <w:r>
        <w:rPr>
          <w:sz w:val="28"/>
          <w:szCs w:val="28"/>
        </w:rPr>
        <w:t xml:space="preserve"> ook</w:t>
      </w:r>
      <w:r w:rsidRPr="00DE5AB1">
        <w:rPr>
          <w:sz w:val="28"/>
          <w:szCs w:val="28"/>
        </w:rPr>
        <w:t xml:space="preserve"> naar die andere verhalen over de woestijn: </w:t>
      </w:r>
      <w:r>
        <w:rPr>
          <w:sz w:val="28"/>
          <w:szCs w:val="28"/>
        </w:rPr>
        <w:t xml:space="preserve">over Mozes en </w:t>
      </w:r>
      <w:r w:rsidRPr="00DE5AB1">
        <w:rPr>
          <w:sz w:val="28"/>
          <w:szCs w:val="28"/>
        </w:rPr>
        <w:t>de tocht van het volk Israel</w:t>
      </w:r>
      <w:r>
        <w:rPr>
          <w:sz w:val="28"/>
          <w:szCs w:val="28"/>
        </w:rPr>
        <w:t>. Opvallend in het verhaal is o</w:t>
      </w:r>
      <w:r w:rsidRPr="00DE5AB1">
        <w:rPr>
          <w:sz w:val="28"/>
          <w:szCs w:val="28"/>
        </w:rPr>
        <w:t xml:space="preserve">ok de </w:t>
      </w:r>
      <w:r>
        <w:rPr>
          <w:sz w:val="28"/>
          <w:szCs w:val="28"/>
        </w:rPr>
        <w:t xml:space="preserve"> rol van de </w:t>
      </w:r>
      <w:r w:rsidRPr="00DE5AB1">
        <w:rPr>
          <w:sz w:val="28"/>
          <w:szCs w:val="28"/>
        </w:rPr>
        <w:t xml:space="preserve">engel, die </w:t>
      </w:r>
      <w:r>
        <w:rPr>
          <w:sz w:val="28"/>
          <w:szCs w:val="28"/>
        </w:rPr>
        <w:t xml:space="preserve">Elia </w:t>
      </w:r>
      <w:r w:rsidRPr="00DE5AB1">
        <w:rPr>
          <w:sz w:val="28"/>
          <w:szCs w:val="28"/>
        </w:rPr>
        <w:t xml:space="preserve">wakker maakt en zorgt voor leeftocht in de vorm van water en brood </w:t>
      </w:r>
      <w:r>
        <w:rPr>
          <w:sz w:val="28"/>
          <w:szCs w:val="28"/>
        </w:rPr>
        <w:t>om de tocht door de woestijn te kunnen doorstaan.</w:t>
      </w:r>
    </w:p>
    <w:p w:rsidR="003C670B" w:rsidRPr="00DE5AB1" w:rsidRDefault="003C670B" w:rsidP="008155FE">
      <w:pPr>
        <w:spacing w:line="240" w:lineRule="auto"/>
        <w:rPr>
          <w:sz w:val="28"/>
          <w:szCs w:val="28"/>
        </w:rPr>
      </w:pPr>
      <w:r w:rsidRPr="00DE5AB1">
        <w:rPr>
          <w:sz w:val="28"/>
          <w:szCs w:val="28"/>
        </w:rPr>
        <w:t xml:space="preserve"> </w:t>
      </w:r>
      <w:r>
        <w:rPr>
          <w:sz w:val="28"/>
          <w:szCs w:val="28"/>
        </w:rPr>
        <w:t>Dan gaat</w:t>
      </w:r>
      <w:r w:rsidRPr="00DE5AB1">
        <w:rPr>
          <w:sz w:val="28"/>
          <w:szCs w:val="28"/>
        </w:rPr>
        <w:t xml:space="preserve"> Elia </w:t>
      </w:r>
      <w:r>
        <w:rPr>
          <w:sz w:val="28"/>
          <w:szCs w:val="28"/>
        </w:rPr>
        <w:t>naar</w:t>
      </w:r>
      <w:r w:rsidRPr="00DE5AB1">
        <w:rPr>
          <w:sz w:val="28"/>
          <w:szCs w:val="28"/>
        </w:rPr>
        <w:t xml:space="preserve"> de berg Horeb, de Godsberg, net als Mozes. </w:t>
      </w:r>
      <w:r>
        <w:rPr>
          <w:sz w:val="28"/>
          <w:szCs w:val="28"/>
        </w:rPr>
        <w:t>Alleen gaat</w:t>
      </w:r>
      <w:r w:rsidRPr="00DE5AB1">
        <w:rPr>
          <w:sz w:val="28"/>
          <w:szCs w:val="28"/>
        </w:rPr>
        <w:t xml:space="preserve"> Elia niet naar boven, maar hij gaat de grot binnen om er de nacht door te brengen. Dubbele duisternis, echt donker is zijn leven.</w:t>
      </w:r>
    </w:p>
    <w:p w:rsidR="003C670B" w:rsidRDefault="003C670B" w:rsidP="008155FE">
      <w:pPr>
        <w:spacing w:line="240" w:lineRule="auto"/>
        <w:rPr>
          <w:sz w:val="28"/>
          <w:szCs w:val="28"/>
        </w:rPr>
      </w:pPr>
      <w:r>
        <w:rPr>
          <w:sz w:val="28"/>
          <w:szCs w:val="28"/>
        </w:rPr>
        <w:t xml:space="preserve">Op dat moment </w:t>
      </w:r>
      <w:r w:rsidRPr="00DE5AB1">
        <w:rPr>
          <w:sz w:val="28"/>
          <w:szCs w:val="28"/>
        </w:rPr>
        <w:t xml:space="preserve">wordt </w:t>
      </w:r>
      <w:r>
        <w:rPr>
          <w:sz w:val="28"/>
          <w:szCs w:val="28"/>
        </w:rPr>
        <w:t xml:space="preserve">de profeet </w:t>
      </w:r>
      <w:r w:rsidRPr="00DE5AB1">
        <w:rPr>
          <w:sz w:val="28"/>
          <w:szCs w:val="28"/>
        </w:rPr>
        <w:t>persoonlijk aangesproken</w:t>
      </w:r>
      <w:r>
        <w:rPr>
          <w:sz w:val="28"/>
          <w:szCs w:val="28"/>
        </w:rPr>
        <w:t>:”</w:t>
      </w:r>
      <w:r w:rsidRPr="00DE5AB1">
        <w:rPr>
          <w:sz w:val="28"/>
          <w:szCs w:val="28"/>
        </w:rPr>
        <w:t xml:space="preserve"> Elia, wat doe je hier?</w:t>
      </w:r>
      <w:r>
        <w:rPr>
          <w:sz w:val="28"/>
          <w:szCs w:val="28"/>
        </w:rPr>
        <w:t>”</w:t>
      </w:r>
      <w:r w:rsidRPr="00DE5AB1">
        <w:rPr>
          <w:sz w:val="28"/>
          <w:szCs w:val="28"/>
        </w:rPr>
        <w:t xml:space="preserve"> En </w:t>
      </w:r>
      <w:r>
        <w:rPr>
          <w:sz w:val="28"/>
          <w:szCs w:val="28"/>
        </w:rPr>
        <w:t xml:space="preserve">in </w:t>
      </w:r>
      <w:r w:rsidRPr="00DE5AB1">
        <w:rPr>
          <w:sz w:val="28"/>
          <w:szCs w:val="28"/>
        </w:rPr>
        <w:t xml:space="preserve">het antwoord van Elia </w:t>
      </w:r>
      <w:r>
        <w:rPr>
          <w:sz w:val="28"/>
          <w:szCs w:val="28"/>
        </w:rPr>
        <w:t>klinkt ook</w:t>
      </w:r>
      <w:r w:rsidRPr="00DE5AB1">
        <w:rPr>
          <w:sz w:val="28"/>
          <w:szCs w:val="28"/>
        </w:rPr>
        <w:t xml:space="preserve"> een jammerklacht</w:t>
      </w:r>
      <w:r>
        <w:rPr>
          <w:sz w:val="28"/>
          <w:szCs w:val="28"/>
        </w:rPr>
        <w:t xml:space="preserve"> door</w:t>
      </w:r>
      <w:r w:rsidRPr="00DE5AB1">
        <w:rPr>
          <w:sz w:val="28"/>
          <w:szCs w:val="28"/>
        </w:rPr>
        <w:t xml:space="preserve">: Ik heb zo mijn best voor Jou gedaan, en nu sta ik alleen en willen ze me ook nog doden”. </w:t>
      </w:r>
      <w:r>
        <w:rPr>
          <w:sz w:val="28"/>
          <w:szCs w:val="28"/>
        </w:rPr>
        <w:t>Hij lijkt zich ook persoonlijk gekwetst te voelen nu hij, behalve zijn levensdoel, ook zijn maatschappelijke status en aanzien kwijt is, en hij met lege handen staat. En daar zouden we ons wel iets bij kunnen voorstellen.    Maar</w:t>
      </w:r>
      <w:r w:rsidRPr="00DE5AB1">
        <w:rPr>
          <w:sz w:val="28"/>
          <w:szCs w:val="28"/>
        </w:rPr>
        <w:t xml:space="preserve"> het antwoord</w:t>
      </w:r>
      <w:r>
        <w:rPr>
          <w:sz w:val="28"/>
          <w:szCs w:val="28"/>
        </w:rPr>
        <w:t xml:space="preserve"> van de Eeuwige</w:t>
      </w:r>
      <w:r w:rsidRPr="00DE5AB1">
        <w:rPr>
          <w:sz w:val="28"/>
          <w:szCs w:val="28"/>
        </w:rPr>
        <w:t xml:space="preserve"> is een uitnodiging om naar buiten te komen, en in het licht te komen staan.</w:t>
      </w:r>
    </w:p>
    <w:p w:rsidR="003C670B" w:rsidRPr="00DE5AB1" w:rsidRDefault="003C670B" w:rsidP="008155FE">
      <w:pPr>
        <w:spacing w:line="240" w:lineRule="auto"/>
        <w:rPr>
          <w:sz w:val="28"/>
          <w:szCs w:val="28"/>
        </w:rPr>
      </w:pPr>
      <w:r>
        <w:rPr>
          <w:sz w:val="28"/>
          <w:szCs w:val="28"/>
        </w:rPr>
        <w:t xml:space="preserve"> Maar zover is Elia nog niet. Een storm,een aardbeving en vuur gaan eerst aan  Elia voorbij. Die natuurkrachten kunnen we ook zien als beelden voor de heftige emoties in Elia zelf. Pas als die heftige emoties zijn verwerkt en tot rust gekomen, kan de profeet de Eeuwige ervaren.  Dan</w:t>
      </w:r>
      <w:r w:rsidRPr="00DE5AB1">
        <w:rPr>
          <w:sz w:val="28"/>
          <w:szCs w:val="28"/>
        </w:rPr>
        <w:t xml:space="preserve"> voelt </w:t>
      </w:r>
      <w:r>
        <w:rPr>
          <w:sz w:val="28"/>
          <w:szCs w:val="28"/>
        </w:rPr>
        <w:t xml:space="preserve">hij </w:t>
      </w:r>
      <w:r w:rsidRPr="00DE5AB1">
        <w:rPr>
          <w:sz w:val="28"/>
          <w:szCs w:val="28"/>
        </w:rPr>
        <w:t>de grote aanwezigheid van de Eeuwige in</w:t>
      </w:r>
      <w:r>
        <w:rPr>
          <w:sz w:val="28"/>
          <w:szCs w:val="28"/>
        </w:rPr>
        <w:t xml:space="preserve"> het gefluister van een zachte bries.</w:t>
      </w:r>
      <w:r w:rsidRPr="00DE5AB1">
        <w:rPr>
          <w:sz w:val="28"/>
          <w:szCs w:val="28"/>
        </w:rPr>
        <w:t xml:space="preserve"> Elia komt nu uit zichzelf uit de grot</w:t>
      </w:r>
      <w:r>
        <w:rPr>
          <w:sz w:val="28"/>
          <w:szCs w:val="28"/>
        </w:rPr>
        <w:t xml:space="preserve"> naar buiten</w:t>
      </w:r>
      <w:r w:rsidRPr="00DE5AB1">
        <w:rPr>
          <w:sz w:val="28"/>
          <w:szCs w:val="28"/>
        </w:rPr>
        <w:t xml:space="preserve">, en hij </w:t>
      </w:r>
      <w:r>
        <w:rPr>
          <w:sz w:val="28"/>
          <w:szCs w:val="28"/>
        </w:rPr>
        <w:t xml:space="preserve">wordt </w:t>
      </w:r>
      <w:r w:rsidRPr="00DE5AB1">
        <w:rPr>
          <w:sz w:val="28"/>
          <w:szCs w:val="28"/>
        </w:rPr>
        <w:t xml:space="preserve"> weer</w:t>
      </w:r>
      <w:r>
        <w:rPr>
          <w:sz w:val="28"/>
          <w:szCs w:val="28"/>
        </w:rPr>
        <w:t xml:space="preserve"> door de Eeuwige bij zijn naam geroepen met </w:t>
      </w:r>
      <w:r w:rsidRPr="00DE5AB1">
        <w:rPr>
          <w:sz w:val="28"/>
          <w:szCs w:val="28"/>
        </w:rPr>
        <w:t>de vraag</w:t>
      </w:r>
      <w:r>
        <w:rPr>
          <w:sz w:val="28"/>
          <w:szCs w:val="28"/>
        </w:rPr>
        <w:t>, wat hij hier doet. De profeet</w:t>
      </w:r>
      <w:r w:rsidRPr="00DE5AB1">
        <w:rPr>
          <w:sz w:val="28"/>
          <w:szCs w:val="28"/>
        </w:rPr>
        <w:t xml:space="preserve"> antwoordt nog op dezelfde manier. Maar </w:t>
      </w:r>
      <w:r>
        <w:rPr>
          <w:sz w:val="28"/>
          <w:szCs w:val="28"/>
        </w:rPr>
        <w:t>de Eeuwige zegt</w:t>
      </w:r>
      <w:r w:rsidRPr="00DE5AB1">
        <w:rPr>
          <w:sz w:val="28"/>
          <w:szCs w:val="28"/>
        </w:rPr>
        <w:t>: “Keer terug”,  en Elia krijgt opdracht</w:t>
      </w:r>
      <w:r>
        <w:rPr>
          <w:sz w:val="28"/>
          <w:szCs w:val="28"/>
        </w:rPr>
        <w:t xml:space="preserve"> om weer aan het werk te gaan </w:t>
      </w:r>
      <w:r w:rsidRPr="00DE5AB1">
        <w:rPr>
          <w:sz w:val="28"/>
          <w:szCs w:val="28"/>
        </w:rPr>
        <w:t xml:space="preserve">en </w:t>
      </w:r>
      <w:r>
        <w:rPr>
          <w:sz w:val="28"/>
          <w:szCs w:val="28"/>
        </w:rPr>
        <w:t xml:space="preserve">hij </w:t>
      </w:r>
      <w:r w:rsidRPr="00DE5AB1">
        <w:rPr>
          <w:sz w:val="28"/>
          <w:szCs w:val="28"/>
        </w:rPr>
        <w:t>gaat terug naar de bewoonde wereld</w:t>
      </w:r>
      <w:r>
        <w:rPr>
          <w:sz w:val="28"/>
          <w:szCs w:val="28"/>
        </w:rPr>
        <w:t xml:space="preserve"> en weet wat hem te doen staat</w:t>
      </w:r>
      <w:r w:rsidRPr="00DE5AB1">
        <w:rPr>
          <w:sz w:val="28"/>
          <w:szCs w:val="28"/>
        </w:rPr>
        <w:t>. Tot zover dit bijzondere verhaal.</w:t>
      </w:r>
    </w:p>
    <w:p w:rsidR="003C670B" w:rsidRDefault="003C670B" w:rsidP="008155FE">
      <w:pPr>
        <w:spacing w:line="240" w:lineRule="auto"/>
        <w:rPr>
          <w:sz w:val="28"/>
          <w:szCs w:val="28"/>
        </w:rPr>
      </w:pPr>
      <w:r w:rsidRPr="00DE5AB1">
        <w:rPr>
          <w:sz w:val="28"/>
          <w:szCs w:val="28"/>
        </w:rPr>
        <w:t>D</w:t>
      </w:r>
      <w:r>
        <w:rPr>
          <w:sz w:val="28"/>
          <w:szCs w:val="28"/>
        </w:rPr>
        <w:t xml:space="preserve">at gefluister van een </w:t>
      </w:r>
      <w:r w:rsidRPr="00DE5AB1">
        <w:rPr>
          <w:sz w:val="28"/>
          <w:szCs w:val="28"/>
        </w:rPr>
        <w:t>zachte bries,</w:t>
      </w:r>
      <w:r>
        <w:rPr>
          <w:sz w:val="28"/>
          <w:szCs w:val="28"/>
        </w:rPr>
        <w:t xml:space="preserve"> ook wel vertaald als het suizen van een zachte stilte,</w:t>
      </w:r>
      <w:r w:rsidRPr="00DE5AB1">
        <w:rPr>
          <w:sz w:val="28"/>
          <w:szCs w:val="28"/>
        </w:rPr>
        <w:t xml:space="preserve"> waarin de Eeuwige aan Elia verschijnt, is opmerkelijk. Zacht, teder en intiem als adem. Het roept ook weer beelden op uit verhalen over de schepping, zoals Gods geest die over de aarde zweeft, voordat de aarde haar vorm krijgt.  En</w:t>
      </w:r>
      <w:r>
        <w:rPr>
          <w:sz w:val="28"/>
          <w:szCs w:val="28"/>
        </w:rPr>
        <w:t>…</w:t>
      </w:r>
      <w:r w:rsidRPr="00DE5AB1">
        <w:rPr>
          <w:sz w:val="28"/>
          <w:szCs w:val="28"/>
        </w:rPr>
        <w:t xml:space="preserve"> bij de schepping van de mens staat ook , dat God de mens vormde uit stof, uit aarde en hem levensadem in de neus blies. Zo werd de mens een levend wezen</w:t>
      </w:r>
      <w:r>
        <w:rPr>
          <w:sz w:val="28"/>
          <w:szCs w:val="28"/>
        </w:rPr>
        <w:t>, staat er dan</w:t>
      </w:r>
      <w:r w:rsidRPr="00DE5AB1">
        <w:rPr>
          <w:sz w:val="28"/>
          <w:szCs w:val="28"/>
        </w:rPr>
        <w:t>.  Deze associaties worden in dit verhaal  ook opgeroepen.</w:t>
      </w:r>
      <w:r>
        <w:rPr>
          <w:sz w:val="28"/>
          <w:szCs w:val="28"/>
        </w:rPr>
        <w:t xml:space="preserve"> </w:t>
      </w:r>
    </w:p>
    <w:p w:rsidR="003C670B" w:rsidRDefault="003C670B" w:rsidP="008155FE">
      <w:pPr>
        <w:spacing w:line="240" w:lineRule="auto"/>
        <w:rPr>
          <w:sz w:val="28"/>
          <w:szCs w:val="28"/>
        </w:rPr>
      </w:pPr>
      <w:r>
        <w:rPr>
          <w:sz w:val="28"/>
          <w:szCs w:val="28"/>
        </w:rPr>
        <w:t>Terug naar het verhaal over Elia. Wat kan dit verhaal ons vertellen?  Bijvoorbeeld dat we als mens, als we een moeilijke periode meemaken in ons leven, er niet alleen voor hoeven te staan. Die engel die wakker maakt en voor leeftocht zorgt om  de levensreis vol te houden, mag ons inspireren om voor elkaar datzelfde te doen. Elkaar opwekken om verder te gaan, en de voorwaarden te helpen scheppen, dat we verder kunnen op ons levenspad. Opvallend in het verhaal is ook dat Elia bij zijn naam wordt genoemd,met de vraag wat hij doet. Ook wij mogen elkaar zien en bij de naam noemen, en de ander uitnodigen om zijn verhaal te vertellen. Dat lucht op, en dat geeft weer lucht en moed om verder te gaan  op onze levensweg. We kunnen dan ook onze relatie met de Eeuwige weer zuiveren en herijken,en zo open staan voor het gefluister van een zachte bries, als een ademtocht. Dan kunnen we weer als een ander, nieuw mens in het leven staan.</w:t>
      </w:r>
    </w:p>
    <w:p w:rsidR="003C670B" w:rsidRDefault="003C670B" w:rsidP="008155FE">
      <w:pPr>
        <w:spacing w:line="240" w:lineRule="auto"/>
        <w:rPr>
          <w:sz w:val="28"/>
          <w:szCs w:val="28"/>
        </w:rPr>
      </w:pPr>
      <w:r>
        <w:rPr>
          <w:sz w:val="28"/>
          <w:szCs w:val="28"/>
        </w:rPr>
        <w:t>In de teksten van vanmorgen worden lucht en de aanwezigheid van de Eeuwige in één adem genoemd. Als we zo kijken naar lucht, die ons omringt en overal op aarde en in de hele natuur aanwezig is, is de Eeuwige altijd om ons heen en in ons, zoals onze adem. Dat is een heel bijzonder wereldbeeld. En het stemt ook tot nadenken, hoe wij  zelf met lucht omgaan.  Als we dit beeld tot ons laten doordringen, staan we anders in het leven. Dan is het belangrijk om de lucht zuiver te houden in onszelf en in onze relaties met elkaar. Maar het bepaalt dan ook onze relatie met de natuur en onze aarde, kortom ons doen en laten in het leven van alledag. Mag dat onze inspiratie zijn.</w:t>
      </w:r>
    </w:p>
    <w:p w:rsidR="003C670B" w:rsidRDefault="003C670B" w:rsidP="008155FE">
      <w:pPr>
        <w:spacing w:line="240" w:lineRule="auto"/>
        <w:rPr>
          <w:sz w:val="28"/>
          <w:szCs w:val="28"/>
        </w:rPr>
      </w:pPr>
    </w:p>
    <w:p w:rsidR="003C670B" w:rsidRDefault="003C670B" w:rsidP="008155FE">
      <w:pPr>
        <w:spacing w:line="240" w:lineRule="auto"/>
        <w:rPr>
          <w:sz w:val="28"/>
          <w:szCs w:val="28"/>
        </w:rPr>
      </w:pPr>
      <w:r>
        <w:rPr>
          <w:sz w:val="28"/>
          <w:szCs w:val="28"/>
        </w:rPr>
        <w:t>.</w:t>
      </w:r>
    </w:p>
    <w:p w:rsidR="003C670B" w:rsidRDefault="003C670B" w:rsidP="008155FE">
      <w:pPr>
        <w:spacing w:line="240" w:lineRule="auto"/>
        <w:rPr>
          <w:sz w:val="28"/>
          <w:szCs w:val="28"/>
        </w:rPr>
      </w:pPr>
      <w:r>
        <w:rPr>
          <w:sz w:val="28"/>
          <w:szCs w:val="28"/>
        </w:rPr>
        <w:t xml:space="preserve">. </w:t>
      </w:r>
    </w:p>
    <w:p w:rsidR="003C670B" w:rsidRPr="008155FE" w:rsidRDefault="003C670B" w:rsidP="008155FE">
      <w:pPr>
        <w:spacing w:line="240" w:lineRule="auto"/>
        <w:rPr>
          <w:sz w:val="28"/>
          <w:szCs w:val="28"/>
        </w:rPr>
      </w:pPr>
    </w:p>
    <w:sectPr w:rsidR="003C670B" w:rsidRPr="008155FE" w:rsidSect="003F1D1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characterSpacingControl w:val="doNotCompress"/>
  <w:doNotValidateAgainstSchema/>
  <w:doNotDemarcateInvalidXml/>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82707"/>
    <w:rsid w:val="00075A6F"/>
    <w:rsid w:val="000A1B44"/>
    <w:rsid w:val="000E1349"/>
    <w:rsid w:val="0019554D"/>
    <w:rsid w:val="001A6240"/>
    <w:rsid w:val="001E2EF5"/>
    <w:rsid w:val="002068B6"/>
    <w:rsid w:val="002202B2"/>
    <w:rsid w:val="00240DF9"/>
    <w:rsid w:val="002534F1"/>
    <w:rsid w:val="00263760"/>
    <w:rsid w:val="0027026D"/>
    <w:rsid w:val="002C2901"/>
    <w:rsid w:val="002D6425"/>
    <w:rsid w:val="00316E4E"/>
    <w:rsid w:val="00337E87"/>
    <w:rsid w:val="00346410"/>
    <w:rsid w:val="00360D9B"/>
    <w:rsid w:val="00376D0D"/>
    <w:rsid w:val="003C670B"/>
    <w:rsid w:val="003F1D1C"/>
    <w:rsid w:val="00492D44"/>
    <w:rsid w:val="004F487A"/>
    <w:rsid w:val="00521892"/>
    <w:rsid w:val="00582580"/>
    <w:rsid w:val="005962C9"/>
    <w:rsid w:val="005D7ECA"/>
    <w:rsid w:val="00622A93"/>
    <w:rsid w:val="00657CA9"/>
    <w:rsid w:val="00676D02"/>
    <w:rsid w:val="0067768E"/>
    <w:rsid w:val="006F3083"/>
    <w:rsid w:val="00704AF6"/>
    <w:rsid w:val="00766B00"/>
    <w:rsid w:val="00772265"/>
    <w:rsid w:val="00780F2D"/>
    <w:rsid w:val="00784D94"/>
    <w:rsid w:val="007A60CB"/>
    <w:rsid w:val="007B43F9"/>
    <w:rsid w:val="007C6A25"/>
    <w:rsid w:val="00804323"/>
    <w:rsid w:val="00807A90"/>
    <w:rsid w:val="008155FE"/>
    <w:rsid w:val="00815B6E"/>
    <w:rsid w:val="00861896"/>
    <w:rsid w:val="0088124B"/>
    <w:rsid w:val="009F7028"/>
    <w:rsid w:val="00A13E55"/>
    <w:rsid w:val="00A44C26"/>
    <w:rsid w:val="00A92169"/>
    <w:rsid w:val="00A92F4C"/>
    <w:rsid w:val="00A936F3"/>
    <w:rsid w:val="00AB3EFB"/>
    <w:rsid w:val="00AD6C14"/>
    <w:rsid w:val="00AE67AA"/>
    <w:rsid w:val="00B03C09"/>
    <w:rsid w:val="00B07624"/>
    <w:rsid w:val="00B16978"/>
    <w:rsid w:val="00B24EE3"/>
    <w:rsid w:val="00C52540"/>
    <w:rsid w:val="00C77471"/>
    <w:rsid w:val="00CA09AA"/>
    <w:rsid w:val="00CE0384"/>
    <w:rsid w:val="00D10796"/>
    <w:rsid w:val="00D2630C"/>
    <w:rsid w:val="00D9567B"/>
    <w:rsid w:val="00D97CAB"/>
    <w:rsid w:val="00DE5AB1"/>
    <w:rsid w:val="00E0276E"/>
    <w:rsid w:val="00E809A9"/>
    <w:rsid w:val="00E82707"/>
    <w:rsid w:val="00EE7808"/>
    <w:rsid w:val="00F370E4"/>
    <w:rsid w:val="00F835BF"/>
    <w:rsid w:val="00F858A0"/>
    <w:rsid w:val="00FC75B4"/>
    <w:rsid w:val="00FF5819"/>
  </w:rsids>
  <m:mathPr>
    <m:mathFont m:val="Cambria Math"/>
    <m:brkBin m:val="before"/>
    <m:brkBinSub m:val="--"/>
    <m:smallFrac m:val="off"/>
    <m:dispDef/>
    <m:lMargin m:val="0"/>
    <m:rMargin m:val="0"/>
    <m:defJc m:val="centerGroup"/>
    <m:wrapIndent m:val="1440"/>
    <m:intLim m:val="subSup"/>
    <m:naryLim m:val="undOvr"/>
  </m:mathPr>
  <w:uiCompat97To2003/>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1D1C"/>
    <w:pPr>
      <w:spacing w:after="200" w:line="276" w:lineRule="auto"/>
    </w:pPr>
    <w:rPr>
      <w:rFonts w:cs="Calibri"/>
      <w:lang w:eastAsia="en-US"/>
    </w:rPr>
  </w:style>
  <w:style w:type="paragraph" w:styleId="Heading1">
    <w:name w:val="heading 1"/>
    <w:basedOn w:val="Normal"/>
    <w:next w:val="Normal"/>
    <w:link w:val="Heading1Char"/>
    <w:uiPriority w:val="99"/>
    <w:qFormat/>
    <w:rsid w:val="00D9567B"/>
    <w:pPr>
      <w:keepNext/>
      <w:spacing w:after="0" w:line="240" w:lineRule="auto"/>
      <w:outlineLvl w:val="0"/>
    </w:pPr>
    <w:rPr>
      <w:rFonts w:ascii="Arial" w:eastAsia="Times New Roman" w:hAnsi="Arial" w:cs="Arial"/>
      <w:b/>
      <w:bCs/>
      <w:sz w:val="20"/>
      <w:szCs w:val="20"/>
      <w:lang w:eastAsia="nl-NL"/>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D9567B"/>
    <w:rPr>
      <w:rFonts w:ascii="Arial" w:hAnsi="Arial" w:cs="Arial"/>
      <w:b/>
      <w:bCs/>
      <w:sz w:val="24"/>
      <w:szCs w:val="24"/>
      <w:lang w:eastAsia="nl-NL"/>
    </w:rPr>
  </w:style>
  <w:style w:type="paragraph" w:styleId="NoSpacing">
    <w:name w:val="No Spacing"/>
    <w:uiPriority w:val="99"/>
    <w:qFormat/>
    <w:rsid w:val="00D9567B"/>
    <w:rPr>
      <w:rFonts w:cs="Calibri"/>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3</Pages>
  <Words>750</Words>
  <Characters>4127</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Viering 29-4-12: lucht, levensadem</dc:title>
  <dc:subject/>
  <dc:creator>nn</dc:creator>
  <cp:keywords/>
  <dc:description/>
  <cp:lastModifiedBy> ine frencken</cp:lastModifiedBy>
  <cp:revision>2</cp:revision>
  <cp:lastPrinted>2012-04-28T20:32:00Z</cp:lastPrinted>
  <dcterms:created xsi:type="dcterms:W3CDTF">2012-04-30T18:55:00Z</dcterms:created>
  <dcterms:modified xsi:type="dcterms:W3CDTF">2012-04-30T18:55:00Z</dcterms:modified>
</cp:coreProperties>
</file>