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EFE" w:rsidRPr="00191EFE" w:rsidRDefault="00191EFE" w:rsidP="006950A8">
      <w:pPr>
        <w:rPr>
          <w:rFonts w:ascii="Arial" w:hAnsi="Arial" w:cs="Arial"/>
          <w:b/>
          <w:sz w:val="24"/>
          <w:szCs w:val="24"/>
        </w:rPr>
      </w:pPr>
      <w:bookmarkStart w:id="0" w:name="_GoBack"/>
      <w:bookmarkEnd w:id="0"/>
      <w:r w:rsidRPr="00191EFE">
        <w:rPr>
          <w:rFonts w:ascii="Arial" w:hAnsi="Arial" w:cs="Arial"/>
          <w:b/>
          <w:sz w:val="24"/>
          <w:szCs w:val="24"/>
        </w:rPr>
        <w:t>Overweging.</w:t>
      </w:r>
    </w:p>
    <w:p w:rsidR="006950A8" w:rsidRPr="00191EFE" w:rsidRDefault="006950A8" w:rsidP="006950A8">
      <w:pPr>
        <w:rPr>
          <w:rFonts w:ascii="Arial" w:hAnsi="Arial" w:cs="Arial"/>
          <w:sz w:val="24"/>
          <w:szCs w:val="24"/>
        </w:rPr>
      </w:pPr>
      <w:r w:rsidRPr="00191EFE">
        <w:rPr>
          <w:rFonts w:ascii="Arial" w:hAnsi="Arial" w:cs="Arial"/>
          <w:sz w:val="24"/>
          <w:szCs w:val="24"/>
        </w:rPr>
        <w:t>Na de dood en de opwekking van Lazarus in de kunst en in de Bijbel gaan we na wat dit verhaal voor óns, nu in deze tijd, kan betekenen.</w:t>
      </w:r>
    </w:p>
    <w:p w:rsidR="006950A8" w:rsidRPr="00191EFE" w:rsidRDefault="006950A8" w:rsidP="006950A8">
      <w:pPr>
        <w:rPr>
          <w:rFonts w:ascii="Arial" w:hAnsi="Arial" w:cs="Arial"/>
          <w:sz w:val="24"/>
          <w:szCs w:val="24"/>
        </w:rPr>
      </w:pPr>
      <w:r w:rsidRPr="00191EFE">
        <w:rPr>
          <w:rFonts w:ascii="Arial" w:hAnsi="Arial" w:cs="Arial"/>
          <w:sz w:val="24"/>
          <w:szCs w:val="24"/>
        </w:rPr>
        <w:t>Het verhaal over Lazarus wordt verteld door de evangelist Johannes. In geen enkel ander evangelie komt dit verhaal voor. Johannes vertelt dit als evangelist, niet als journalist. Stel je voor: áls hij in deze tijd had geleefd en wel ’n journalist was geweest, zou hij  mét andere journalisten op Lazarus afstormen, mét foto en filmapparaten. En vragen stellen als: “wat ging er door je heen toen je weer buiten kwam, wat heb je gevoeld, ben je blij dat je weer leeft, wat is er na de dood?”</w:t>
      </w:r>
    </w:p>
    <w:p w:rsidR="006950A8" w:rsidRPr="00191EFE" w:rsidRDefault="006950A8" w:rsidP="006950A8">
      <w:pPr>
        <w:rPr>
          <w:rFonts w:ascii="Arial" w:hAnsi="Arial" w:cs="Arial"/>
          <w:sz w:val="24"/>
          <w:szCs w:val="24"/>
        </w:rPr>
      </w:pPr>
      <w:r w:rsidRPr="00191EFE">
        <w:rPr>
          <w:rFonts w:ascii="Arial" w:hAnsi="Arial" w:cs="Arial"/>
          <w:color w:val="000000"/>
          <w:sz w:val="24"/>
          <w:szCs w:val="24"/>
        </w:rPr>
        <w:t>We kunnen het Lazarus verhaal dus niet als een verslag lezen. Het is trouwens ook pas 100 jaar na Christus door Johannes opgeschreven. We moeten het als een verhaal lezen. Als een verhaal van Johannes. Die zijn typisch Johannes: lang, krachtig, symbolisch of een verkondiging in verhaalvorm (Hij heeft 5 van deze verhalen in zijn evangelie opgenomen) Johannes geeft geen antwoorden op de vragen die de  journalisten gesteld zouden hebben. Johannes schrijft verhalen die geschiedenis lijken, maar bedoeld zijn om de lezers te onderrichten.</w:t>
      </w:r>
    </w:p>
    <w:p w:rsidR="006950A8" w:rsidRPr="00191EFE" w:rsidRDefault="006950A8" w:rsidP="006950A8">
      <w:pPr>
        <w:rPr>
          <w:rFonts w:ascii="Arial" w:hAnsi="Arial" w:cs="Arial"/>
          <w:sz w:val="24"/>
          <w:szCs w:val="24"/>
        </w:rPr>
      </w:pPr>
      <w:r w:rsidRPr="00191EFE">
        <w:rPr>
          <w:rFonts w:ascii="Arial" w:hAnsi="Arial" w:cs="Arial"/>
          <w:sz w:val="24"/>
          <w:szCs w:val="24"/>
        </w:rPr>
        <w:t>Maar wat moeten we met dit verhaal over iemand die dood is en weer levend wordt? Dood is dood, weer levend worden lijkt een sprookje.</w:t>
      </w:r>
    </w:p>
    <w:p w:rsidR="006950A8" w:rsidRPr="00191EFE" w:rsidRDefault="006950A8" w:rsidP="006950A8">
      <w:pPr>
        <w:rPr>
          <w:rFonts w:ascii="Arial" w:hAnsi="Arial" w:cs="Arial"/>
          <w:sz w:val="24"/>
          <w:szCs w:val="24"/>
        </w:rPr>
      </w:pPr>
      <w:r w:rsidRPr="00191EFE">
        <w:rPr>
          <w:rFonts w:ascii="Arial" w:hAnsi="Arial" w:cs="Arial"/>
          <w:sz w:val="24"/>
          <w:szCs w:val="24"/>
        </w:rPr>
        <w:t xml:space="preserve">We moeten even terug gaan naar het Joodse verhaal over het opstaan uit de doden bij het einde der tijden. Martha zegt dat Lazarus zal verrijzen op de laatste dag. Laatste dag is het einde der tijden, of ook wel het laatste oordeel De dag des oordeels. Die voorstelling van zaken heeft veel indruk op de mensen gemaakt.  </w:t>
      </w:r>
    </w:p>
    <w:p w:rsidR="006950A8" w:rsidRPr="00191EFE" w:rsidRDefault="006950A8" w:rsidP="006950A8">
      <w:pPr>
        <w:rPr>
          <w:rFonts w:ascii="Arial" w:hAnsi="Arial" w:cs="Arial"/>
          <w:sz w:val="24"/>
          <w:szCs w:val="24"/>
        </w:rPr>
      </w:pPr>
      <w:r w:rsidRPr="00191EFE">
        <w:rPr>
          <w:rFonts w:ascii="Arial" w:hAnsi="Arial" w:cs="Arial"/>
          <w:sz w:val="24"/>
          <w:szCs w:val="24"/>
        </w:rPr>
        <w:t>Johannes corrigeert dit Joodse verhaal. Jezus zegt bij Johannes: Ík ben de verrijzenis en het leven. Wie in mij gelooft zal leven, ook al is hij gestorven, en ieder die in jezus gelooft zal in de eeuwigheid niet sterven. Dat is de blijde boodschap die Johannes verkondigt.</w:t>
      </w:r>
    </w:p>
    <w:p w:rsidR="006950A8" w:rsidRPr="00191EFE" w:rsidRDefault="006950A8" w:rsidP="006950A8">
      <w:pPr>
        <w:rPr>
          <w:rFonts w:ascii="Arial" w:hAnsi="Arial" w:cs="Arial"/>
          <w:sz w:val="24"/>
          <w:szCs w:val="24"/>
        </w:rPr>
      </w:pPr>
      <w:r w:rsidRPr="00191EFE">
        <w:rPr>
          <w:rFonts w:ascii="Arial" w:hAnsi="Arial" w:cs="Arial"/>
          <w:sz w:val="24"/>
          <w:szCs w:val="24"/>
        </w:rPr>
        <w:t xml:space="preserve">Dat klinkt nogal vroom. Wij zijn we op zoek naar een meer aansprekende interpretatie. </w:t>
      </w:r>
    </w:p>
    <w:p w:rsidR="006950A8" w:rsidRPr="00191EFE" w:rsidRDefault="006950A8" w:rsidP="006950A8">
      <w:pPr>
        <w:rPr>
          <w:rFonts w:ascii="Arial" w:hAnsi="Arial" w:cs="Arial"/>
          <w:color w:val="111111"/>
          <w:sz w:val="24"/>
          <w:szCs w:val="24"/>
        </w:rPr>
      </w:pPr>
      <w:r w:rsidRPr="00191EFE">
        <w:rPr>
          <w:rFonts w:ascii="Arial" w:hAnsi="Arial" w:cs="Arial"/>
          <w:sz w:val="24"/>
          <w:szCs w:val="24"/>
        </w:rPr>
        <w:t xml:space="preserve">Die hebben we gevonden bij “de Bijbel in 1000 seconden” zij geven een </w:t>
      </w:r>
      <w:r w:rsidRPr="00191EFE">
        <w:rPr>
          <w:rFonts w:ascii="Arial" w:eastAsia="Times New Roman" w:hAnsi="Arial" w:cs="Arial"/>
          <w:color w:val="111111"/>
          <w:sz w:val="24"/>
          <w:szCs w:val="24"/>
          <w:lang w:eastAsia="nl-NL"/>
        </w:rPr>
        <w:t xml:space="preserve">dubbele betekenis van de woorden ‘dood’ en ‘leven’. </w:t>
      </w:r>
      <w:r w:rsidRPr="00191EFE">
        <w:rPr>
          <w:rFonts w:ascii="Arial" w:hAnsi="Arial" w:cs="Arial"/>
          <w:color w:val="111111"/>
          <w:sz w:val="24"/>
          <w:szCs w:val="24"/>
        </w:rPr>
        <w:t xml:space="preserve">Dood betekent naast gewoon fysiek dood zijn niet voluit kunnen leven wegens angst of schrik, of gebrek aan enthousiasme of er geen plezier in vinden… </w:t>
      </w:r>
      <w:r w:rsidRPr="00191EFE">
        <w:rPr>
          <w:rFonts w:ascii="Arial" w:hAnsi="Arial" w:cs="Arial"/>
          <w:color w:val="111111"/>
          <w:sz w:val="24"/>
          <w:szCs w:val="24"/>
        </w:rPr>
        <w:br/>
        <w:t>Dood is dan als een weg die nergens naartoe leidt, waar je niet meer verder kunt.</w:t>
      </w:r>
    </w:p>
    <w:p w:rsidR="006950A8" w:rsidRDefault="006950A8" w:rsidP="006950A8">
      <w:pPr>
        <w:spacing w:line="240" w:lineRule="auto"/>
        <w:rPr>
          <w:rStyle w:val="Nadruk"/>
          <w:rFonts w:ascii="Arial" w:hAnsi="Arial" w:cs="Arial"/>
          <w:color w:val="C00000"/>
          <w:sz w:val="24"/>
          <w:szCs w:val="24"/>
        </w:rPr>
      </w:pPr>
      <w:r w:rsidRPr="00191EFE">
        <w:rPr>
          <w:rFonts w:ascii="Arial" w:hAnsi="Arial" w:cs="Arial"/>
          <w:b/>
          <w:color w:val="C00000"/>
          <w:sz w:val="24"/>
          <w:szCs w:val="24"/>
          <w:u w:val="single"/>
        </w:rPr>
        <w:t>Peter</w:t>
      </w:r>
      <w:r w:rsidR="00191EFE" w:rsidRPr="00191EFE">
        <w:rPr>
          <w:rFonts w:ascii="Arial" w:hAnsi="Arial" w:cs="Arial"/>
          <w:b/>
          <w:color w:val="C00000"/>
          <w:sz w:val="24"/>
          <w:szCs w:val="24"/>
        </w:rPr>
        <w:t>: Beeld</w:t>
      </w:r>
      <w:r w:rsidR="00191EFE" w:rsidRPr="00191EFE">
        <w:rPr>
          <w:rFonts w:ascii="Arial" w:eastAsia="Times New Roman" w:hAnsi="Arial" w:cs="Arial"/>
          <w:b/>
          <w:bCs/>
          <w:color w:val="C00000"/>
          <w:sz w:val="24"/>
          <w:szCs w:val="24"/>
          <w:lang w:eastAsia="nl-NL"/>
        </w:rPr>
        <w:t xml:space="preserve"> </w:t>
      </w:r>
      <w:r w:rsidR="00191EFE" w:rsidRPr="00191EFE">
        <w:rPr>
          <w:rFonts w:ascii="Arial" w:hAnsi="Arial" w:cs="Arial"/>
          <w:b/>
          <w:color w:val="C00000"/>
          <w:sz w:val="24"/>
          <w:szCs w:val="24"/>
        </w:rPr>
        <w:t xml:space="preserve"> </w:t>
      </w:r>
      <w:r w:rsidR="00191EFE" w:rsidRPr="00191EFE">
        <w:rPr>
          <w:rStyle w:val="Nadruk"/>
          <w:rFonts w:ascii="Arial" w:hAnsi="Arial" w:cs="Arial"/>
          <w:color w:val="C00000"/>
          <w:sz w:val="24"/>
          <w:szCs w:val="24"/>
        </w:rPr>
        <w:t>Vincent van Gogh</w:t>
      </w:r>
      <w:r w:rsidR="00191EFE" w:rsidRPr="00191EFE">
        <w:rPr>
          <w:rStyle w:val="st1"/>
          <w:rFonts w:ascii="Arial" w:hAnsi="Arial" w:cs="Arial"/>
          <w:b/>
          <w:color w:val="C00000"/>
          <w:sz w:val="24"/>
          <w:szCs w:val="24"/>
        </w:rPr>
        <w:t xml:space="preserve">: De opwekking van </w:t>
      </w:r>
      <w:r w:rsidR="00191EFE" w:rsidRPr="00191EFE">
        <w:rPr>
          <w:rStyle w:val="Nadruk"/>
          <w:rFonts w:ascii="Arial" w:hAnsi="Arial" w:cs="Arial"/>
          <w:color w:val="C00000"/>
          <w:sz w:val="24"/>
          <w:szCs w:val="24"/>
        </w:rPr>
        <w:t>Lazarus</w:t>
      </w:r>
    </w:p>
    <w:p w:rsidR="00191EFE" w:rsidRPr="00191EFE" w:rsidRDefault="00191EFE" w:rsidP="006950A8">
      <w:pPr>
        <w:spacing w:line="240" w:lineRule="auto"/>
        <w:rPr>
          <w:rFonts w:ascii="Arial" w:hAnsi="Arial" w:cs="Arial"/>
          <w:color w:val="C00000"/>
          <w:sz w:val="24"/>
          <w:szCs w:val="24"/>
        </w:rPr>
      </w:pPr>
    </w:p>
    <w:p w:rsidR="00191EFE" w:rsidRDefault="00191EFE" w:rsidP="00191EFE">
      <w:pPr>
        <w:pStyle w:val="Normaalweb"/>
        <w:rPr>
          <w:rFonts w:ascii="Gill Sans MT" w:hAnsi="Gill Sans MT" w:cs="Arial"/>
          <w:color w:val="111111"/>
          <w:sz w:val="27"/>
          <w:szCs w:val="27"/>
        </w:rPr>
      </w:pPr>
      <w:r>
        <w:rPr>
          <w:rFonts w:ascii="Gill Sans MT" w:hAnsi="Gill Sans MT" w:cs="Arial"/>
          <w:color w:val="111111"/>
          <w:sz w:val="27"/>
          <w:szCs w:val="27"/>
        </w:rPr>
        <w:t xml:space="preserve"> </w:t>
      </w:r>
      <w:r w:rsidR="006950A8" w:rsidRPr="007B6E00">
        <w:rPr>
          <w:rFonts w:ascii="Gill Sans MT" w:hAnsi="Gill Sans MT" w:cs="Arial"/>
          <w:noProof/>
          <w:color w:val="111111"/>
          <w:sz w:val="27"/>
          <w:szCs w:val="27"/>
        </w:rPr>
        <w:drawing>
          <wp:inline distT="0" distB="0" distL="0" distR="0" wp14:anchorId="70FB2528" wp14:editId="6DCD59DA">
            <wp:extent cx="1209675" cy="908984"/>
            <wp:effectExtent l="0" t="0" r="0" b="5715"/>
            <wp:docPr id="2" name="Afbeelding 2" descr="2 Vangogh Lazarus 1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 Vangogh Lazarus 189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89806" cy="969197"/>
                    </a:xfrm>
                    <a:prstGeom prst="rect">
                      <a:avLst/>
                    </a:prstGeom>
                    <a:noFill/>
                    <a:ln>
                      <a:noFill/>
                    </a:ln>
                  </pic:spPr>
                </pic:pic>
              </a:graphicData>
            </a:graphic>
          </wp:inline>
        </w:drawing>
      </w:r>
    </w:p>
    <w:p w:rsidR="00191EFE" w:rsidRPr="00191EFE" w:rsidRDefault="00191EFE" w:rsidP="00191EFE">
      <w:pPr>
        <w:pStyle w:val="Normaalweb"/>
        <w:rPr>
          <w:rFonts w:ascii="Arial" w:hAnsi="Arial" w:cs="Arial"/>
          <w:color w:val="111111"/>
          <w:sz w:val="20"/>
          <w:szCs w:val="20"/>
        </w:rPr>
      </w:pPr>
      <w:r w:rsidRPr="00191EFE">
        <w:rPr>
          <w:rFonts w:ascii="Arial" w:hAnsi="Arial" w:cs="Arial"/>
          <w:b/>
          <w:bCs/>
          <w:color w:val="111111"/>
          <w:sz w:val="20"/>
          <w:szCs w:val="20"/>
        </w:rPr>
        <w:t>De opwekking van Lazarus</w:t>
      </w:r>
      <w:r w:rsidRPr="00191EFE">
        <w:rPr>
          <w:rFonts w:ascii="Arial" w:hAnsi="Arial" w:cs="Arial"/>
          <w:color w:val="111111"/>
          <w:sz w:val="20"/>
          <w:szCs w:val="20"/>
        </w:rPr>
        <w:t xml:space="preserve"> (1890)</w:t>
      </w:r>
    </w:p>
    <w:p w:rsidR="006950A8" w:rsidRDefault="006950A8" w:rsidP="006950A8">
      <w:pPr>
        <w:spacing w:after="188"/>
        <w:rPr>
          <w:rFonts w:ascii="Arial" w:eastAsia="Times New Roman" w:hAnsi="Arial" w:cs="Arial"/>
          <w:color w:val="111111"/>
          <w:sz w:val="24"/>
          <w:szCs w:val="24"/>
          <w:lang w:eastAsia="nl-NL"/>
        </w:rPr>
      </w:pPr>
      <w:r w:rsidRPr="00191EFE">
        <w:rPr>
          <w:rFonts w:ascii="Arial" w:eastAsia="Times New Roman" w:hAnsi="Arial" w:cs="Arial"/>
          <w:color w:val="111111"/>
          <w:sz w:val="24"/>
          <w:szCs w:val="24"/>
          <w:lang w:eastAsia="nl-NL"/>
        </w:rPr>
        <w:lastRenderedPageBreak/>
        <w:t>Van Gogh schilderde</w:t>
      </w:r>
      <w:r w:rsidR="00191EFE" w:rsidRPr="00191EFE">
        <w:rPr>
          <w:rFonts w:ascii="Arial" w:eastAsia="Times New Roman" w:hAnsi="Arial" w:cs="Arial"/>
          <w:bCs/>
          <w:color w:val="111111"/>
          <w:sz w:val="24"/>
          <w:szCs w:val="24"/>
          <w:lang w:eastAsia="nl-NL"/>
        </w:rPr>
        <w:t xml:space="preserve"> de opwekking van Lazarus in </w:t>
      </w:r>
      <w:r w:rsidR="00191EFE" w:rsidRPr="00191EFE">
        <w:rPr>
          <w:rFonts w:ascii="Arial" w:eastAsia="Times New Roman" w:hAnsi="Arial" w:cs="Arial"/>
          <w:color w:val="111111"/>
          <w:sz w:val="24"/>
          <w:szCs w:val="24"/>
          <w:lang w:eastAsia="nl-NL"/>
        </w:rPr>
        <w:t>1890</w:t>
      </w:r>
      <w:r w:rsidRPr="00191EFE">
        <w:rPr>
          <w:rFonts w:ascii="Arial" w:eastAsia="Times New Roman" w:hAnsi="Arial" w:cs="Arial"/>
          <w:color w:val="111111"/>
          <w:sz w:val="24"/>
          <w:szCs w:val="24"/>
          <w:lang w:eastAsia="nl-NL"/>
        </w:rPr>
        <w:t xml:space="preserve"> toen hij in het psychiatrisch centrum van Saint-Rémy was. Het lijkt erop dat hij zichzelf gezien heeft in Lazarus: let op de haarkleur, het ingevallen gezicht. </w:t>
      </w:r>
      <w:r w:rsidR="00191EFE" w:rsidRPr="00191EFE">
        <w:rPr>
          <w:rFonts w:ascii="Arial" w:eastAsia="Times New Roman" w:hAnsi="Arial" w:cs="Arial"/>
          <w:color w:val="111111"/>
          <w:sz w:val="24"/>
          <w:szCs w:val="24"/>
          <w:lang w:eastAsia="nl-NL"/>
        </w:rPr>
        <w:t>Van Gogh heeft zijn</w:t>
      </w:r>
      <w:r w:rsidRPr="00191EFE">
        <w:rPr>
          <w:rFonts w:ascii="Arial" w:eastAsia="Times New Roman" w:hAnsi="Arial" w:cs="Arial"/>
          <w:color w:val="111111"/>
          <w:sz w:val="24"/>
          <w:szCs w:val="24"/>
          <w:lang w:eastAsia="nl-NL"/>
        </w:rPr>
        <w:t xml:space="preserve"> geestesziekte als </w:t>
      </w:r>
      <w:r w:rsidR="00854BBD">
        <w:rPr>
          <w:rFonts w:ascii="Arial" w:eastAsia="Times New Roman" w:hAnsi="Arial" w:cs="Arial"/>
          <w:color w:val="111111"/>
          <w:sz w:val="24"/>
          <w:szCs w:val="24"/>
          <w:lang w:eastAsia="nl-NL"/>
        </w:rPr>
        <w:t xml:space="preserve">de </w:t>
      </w:r>
      <w:r w:rsidRPr="00191EFE">
        <w:rPr>
          <w:rFonts w:ascii="Arial" w:eastAsia="Times New Roman" w:hAnsi="Arial" w:cs="Arial"/>
          <w:color w:val="111111"/>
          <w:sz w:val="24"/>
          <w:szCs w:val="24"/>
          <w:lang w:eastAsia="nl-NL"/>
        </w:rPr>
        <w:t xml:space="preserve">dood ervaren, </w:t>
      </w:r>
      <w:r w:rsidR="00191EFE" w:rsidRPr="00191EFE">
        <w:rPr>
          <w:rFonts w:ascii="Arial" w:eastAsia="Times New Roman" w:hAnsi="Arial" w:cs="Arial"/>
          <w:color w:val="111111"/>
          <w:sz w:val="24"/>
          <w:szCs w:val="24"/>
          <w:lang w:eastAsia="nl-NL"/>
        </w:rPr>
        <w:t>D</w:t>
      </w:r>
      <w:r w:rsidRPr="00191EFE">
        <w:rPr>
          <w:rFonts w:ascii="Arial" w:eastAsia="Times New Roman" w:hAnsi="Arial" w:cs="Arial"/>
          <w:color w:val="111111"/>
          <w:sz w:val="24"/>
          <w:szCs w:val="24"/>
          <w:lang w:eastAsia="nl-NL"/>
        </w:rPr>
        <w:t xml:space="preserve">it schilderij </w:t>
      </w:r>
      <w:r w:rsidR="00191EFE" w:rsidRPr="00191EFE">
        <w:rPr>
          <w:rFonts w:ascii="Arial" w:eastAsia="Times New Roman" w:hAnsi="Arial" w:cs="Arial"/>
          <w:color w:val="111111"/>
          <w:sz w:val="24"/>
          <w:szCs w:val="24"/>
          <w:lang w:eastAsia="nl-NL"/>
        </w:rPr>
        <w:t xml:space="preserve">lijkt </w:t>
      </w:r>
      <w:r w:rsidRPr="00191EFE">
        <w:rPr>
          <w:rFonts w:ascii="Arial" w:eastAsia="Times New Roman" w:hAnsi="Arial" w:cs="Arial"/>
          <w:color w:val="111111"/>
          <w:sz w:val="24"/>
          <w:szCs w:val="24"/>
          <w:lang w:eastAsia="nl-NL"/>
        </w:rPr>
        <w:t xml:space="preserve">erop te wijzen dat hij het gevoel </w:t>
      </w:r>
      <w:r w:rsidR="00854BBD">
        <w:rPr>
          <w:rFonts w:ascii="Arial" w:eastAsia="Times New Roman" w:hAnsi="Arial" w:cs="Arial"/>
          <w:color w:val="111111"/>
          <w:sz w:val="24"/>
          <w:szCs w:val="24"/>
          <w:lang w:eastAsia="nl-NL"/>
        </w:rPr>
        <w:t xml:space="preserve">had </w:t>
      </w:r>
      <w:r w:rsidR="00191EFE" w:rsidRPr="00191EFE">
        <w:rPr>
          <w:rFonts w:ascii="Arial" w:eastAsia="Times New Roman" w:hAnsi="Arial" w:cs="Arial"/>
          <w:color w:val="111111"/>
          <w:sz w:val="24"/>
          <w:szCs w:val="24"/>
          <w:lang w:eastAsia="nl-NL"/>
        </w:rPr>
        <w:t>na zij</w:t>
      </w:r>
      <w:r w:rsidR="00854BBD">
        <w:rPr>
          <w:rFonts w:ascii="Arial" w:eastAsia="Times New Roman" w:hAnsi="Arial" w:cs="Arial"/>
          <w:color w:val="111111"/>
          <w:sz w:val="24"/>
          <w:szCs w:val="24"/>
          <w:lang w:eastAsia="nl-NL"/>
        </w:rPr>
        <w:t>n</w:t>
      </w:r>
      <w:r w:rsidR="00191EFE" w:rsidRPr="00191EFE">
        <w:rPr>
          <w:rFonts w:ascii="Arial" w:eastAsia="Times New Roman" w:hAnsi="Arial" w:cs="Arial"/>
          <w:color w:val="111111"/>
          <w:sz w:val="24"/>
          <w:szCs w:val="24"/>
          <w:lang w:eastAsia="nl-NL"/>
        </w:rPr>
        <w:t xml:space="preserve"> ziekte </w:t>
      </w:r>
      <w:r w:rsidRPr="00191EFE">
        <w:rPr>
          <w:rFonts w:ascii="Arial" w:eastAsia="Times New Roman" w:hAnsi="Arial" w:cs="Arial"/>
          <w:color w:val="111111"/>
          <w:sz w:val="24"/>
          <w:szCs w:val="24"/>
          <w:lang w:eastAsia="nl-NL"/>
        </w:rPr>
        <w:t xml:space="preserve">weer tot leven te zijn gekomen. </w:t>
      </w:r>
    </w:p>
    <w:p w:rsidR="00854BBD" w:rsidRPr="00191EFE" w:rsidRDefault="00854BBD" w:rsidP="00854BBD">
      <w:pPr>
        <w:spacing w:line="240" w:lineRule="auto"/>
        <w:rPr>
          <w:rFonts w:ascii="Arial" w:eastAsia="Times New Roman" w:hAnsi="Arial" w:cs="Arial"/>
          <w:color w:val="111111"/>
          <w:sz w:val="24"/>
          <w:szCs w:val="24"/>
          <w:lang w:eastAsia="nl-NL"/>
        </w:rPr>
      </w:pPr>
      <w:r w:rsidRPr="00191EFE">
        <w:rPr>
          <w:rFonts w:ascii="Arial" w:hAnsi="Arial" w:cs="Arial"/>
          <w:b/>
          <w:color w:val="C00000"/>
          <w:sz w:val="24"/>
          <w:szCs w:val="24"/>
          <w:u w:val="single"/>
        </w:rPr>
        <w:t>Peter</w:t>
      </w:r>
      <w:r w:rsidRPr="00191EFE">
        <w:rPr>
          <w:rFonts w:ascii="Arial" w:hAnsi="Arial" w:cs="Arial"/>
          <w:b/>
          <w:color w:val="C00000"/>
          <w:sz w:val="24"/>
          <w:szCs w:val="24"/>
        </w:rPr>
        <w:t>: Beeld</w:t>
      </w:r>
      <w:r w:rsidRPr="00191EFE">
        <w:rPr>
          <w:rFonts w:ascii="Arial" w:eastAsia="Times New Roman" w:hAnsi="Arial" w:cs="Arial"/>
          <w:b/>
          <w:bCs/>
          <w:color w:val="C00000"/>
          <w:sz w:val="24"/>
          <w:szCs w:val="24"/>
          <w:lang w:eastAsia="nl-NL"/>
        </w:rPr>
        <w:t xml:space="preserve"> </w:t>
      </w:r>
      <w:r w:rsidRPr="00191EFE">
        <w:rPr>
          <w:rFonts w:ascii="Arial" w:hAnsi="Arial" w:cs="Arial"/>
          <w:b/>
          <w:color w:val="C00000"/>
          <w:sz w:val="24"/>
          <w:szCs w:val="24"/>
        </w:rPr>
        <w:t xml:space="preserve"> </w:t>
      </w:r>
      <w:r w:rsidRPr="00191EFE">
        <w:rPr>
          <w:rStyle w:val="Nadruk"/>
          <w:rFonts w:ascii="Arial" w:hAnsi="Arial" w:cs="Arial"/>
          <w:color w:val="C00000"/>
          <w:sz w:val="24"/>
          <w:szCs w:val="24"/>
        </w:rPr>
        <w:t>Vincent van Gogh</w:t>
      </w:r>
      <w:r w:rsidRPr="00191EFE">
        <w:rPr>
          <w:rStyle w:val="st1"/>
          <w:rFonts w:ascii="Arial" w:hAnsi="Arial" w:cs="Arial"/>
          <w:b/>
          <w:color w:val="C00000"/>
          <w:sz w:val="24"/>
          <w:szCs w:val="24"/>
        </w:rPr>
        <w:t xml:space="preserve">: De opwekking van </w:t>
      </w:r>
      <w:r w:rsidRPr="00191EFE">
        <w:rPr>
          <w:rStyle w:val="Nadruk"/>
          <w:rFonts w:ascii="Arial" w:hAnsi="Arial" w:cs="Arial"/>
          <w:color w:val="C00000"/>
          <w:sz w:val="24"/>
          <w:szCs w:val="24"/>
        </w:rPr>
        <w:t>Lazarus</w:t>
      </w:r>
      <w:r>
        <w:rPr>
          <w:rStyle w:val="Nadruk"/>
          <w:rFonts w:ascii="Arial" w:hAnsi="Arial" w:cs="Arial"/>
          <w:color w:val="C00000"/>
          <w:sz w:val="24"/>
          <w:szCs w:val="24"/>
        </w:rPr>
        <w:t>: WEG</w:t>
      </w:r>
    </w:p>
    <w:p w:rsidR="00191EFE" w:rsidRDefault="00191EFE" w:rsidP="006950A8">
      <w:pPr>
        <w:spacing w:after="188"/>
        <w:rPr>
          <w:rFonts w:ascii="Arial" w:eastAsia="Times New Roman" w:hAnsi="Arial" w:cs="Arial"/>
          <w:color w:val="111111"/>
          <w:sz w:val="24"/>
          <w:szCs w:val="24"/>
          <w:lang w:eastAsia="nl-NL"/>
        </w:rPr>
      </w:pPr>
      <w:r w:rsidRPr="00191EFE">
        <w:rPr>
          <w:rFonts w:ascii="Arial" w:eastAsia="Times New Roman" w:hAnsi="Arial" w:cs="Arial"/>
          <w:color w:val="111111"/>
          <w:sz w:val="24"/>
          <w:szCs w:val="24"/>
          <w:lang w:eastAsia="nl-NL"/>
        </w:rPr>
        <w:t>Terug naar onze situatie</w:t>
      </w:r>
      <w:r w:rsidR="00000731">
        <w:rPr>
          <w:rFonts w:ascii="Arial" w:eastAsia="Times New Roman" w:hAnsi="Arial" w:cs="Arial"/>
          <w:color w:val="111111"/>
          <w:sz w:val="24"/>
          <w:szCs w:val="24"/>
          <w:lang w:eastAsia="nl-NL"/>
        </w:rPr>
        <w:t>.</w:t>
      </w:r>
    </w:p>
    <w:p w:rsidR="00000731" w:rsidRPr="00854BBD" w:rsidRDefault="00000731" w:rsidP="006950A8">
      <w:pPr>
        <w:spacing w:after="188"/>
        <w:rPr>
          <w:rFonts w:ascii="Arial" w:hAnsi="Arial" w:cs="Arial"/>
          <w:color w:val="111111"/>
          <w:sz w:val="24"/>
          <w:szCs w:val="24"/>
        </w:rPr>
      </w:pPr>
      <w:r w:rsidRPr="00854BBD">
        <w:rPr>
          <w:rFonts w:ascii="Arial" w:eastAsia="Times New Roman" w:hAnsi="Arial" w:cs="Arial"/>
          <w:color w:val="111111"/>
          <w:sz w:val="24"/>
          <w:szCs w:val="24"/>
          <w:lang w:eastAsia="nl-NL"/>
        </w:rPr>
        <w:t xml:space="preserve">Enkele uitspraken die misschien bij deze benadering van de dood </w:t>
      </w:r>
      <w:r w:rsidR="00B44135">
        <w:rPr>
          <w:rFonts w:ascii="Arial" w:eastAsia="Times New Roman" w:hAnsi="Arial" w:cs="Arial"/>
          <w:color w:val="111111"/>
          <w:sz w:val="24"/>
          <w:szCs w:val="24"/>
          <w:lang w:eastAsia="nl-NL"/>
        </w:rPr>
        <w:t xml:space="preserve">en opwekking </w:t>
      </w:r>
      <w:r w:rsidRPr="00854BBD">
        <w:rPr>
          <w:rFonts w:ascii="Arial" w:eastAsia="Times New Roman" w:hAnsi="Arial" w:cs="Arial"/>
          <w:color w:val="111111"/>
          <w:sz w:val="24"/>
          <w:szCs w:val="24"/>
          <w:lang w:eastAsia="nl-NL"/>
        </w:rPr>
        <w:t>passen:</w:t>
      </w:r>
    </w:p>
    <w:p w:rsidR="00000731" w:rsidRPr="00854BBD" w:rsidRDefault="00000731" w:rsidP="006950A8">
      <w:pPr>
        <w:rPr>
          <w:rFonts w:ascii="Arial" w:hAnsi="Arial" w:cs="Arial"/>
          <w:sz w:val="24"/>
          <w:szCs w:val="24"/>
        </w:rPr>
      </w:pPr>
      <w:r w:rsidRPr="00854BBD">
        <w:rPr>
          <w:rFonts w:ascii="Arial" w:hAnsi="Arial" w:cs="Arial"/>
          <w:sz w:val="24"/>
          <w:szCs w:val="24"/>
        </w:rPr>
        <w:t xml:space="preserve">We </w:t>
      </w:r>
      <w:r w:rsidR="006950A8" w:rsidRPr="00854BBD">
        <w:rPr>
          <w:rFonts w:ascii="Arial" w:hAnsi="Arial" w:cs="Arial"/>
          <w:sz w:val="24"/>
          <w:szCs w:val="24"/>
        </w:rPr>
        <w:t>kiezen nog teveel voor wat leidt naar leegte, een doods bestaan. Christelijk geloven is kiezen voor het leven</w:t>
      </w:r>
      <w:r w:rsidRPr="00854BBD">
        <w:rPr>
          <w:rFonts w:ascii="Arial" w:hAnsi="Arial" w:cs="Arial"/>
          <w:sz w:val="24"/>
          <w:szCs w:val="24"/>
        </w:rPr>
        <w:t xml:space="preserve"> (Rob Moens, dominicaan uit Genk)</w:t>
      </w:r>
    </w:p>
    <w:p w:rsidR="00000731" w:rsidRPr="00854BBD" w:rsidRDefault="00000731" w:rsidP="00000731">
      <w:pPr>
        <w:rPr>
          <w:rFonts w:ascii="Arial" w:hAnsi="Arial" w:cs="Arial"/>
          <w:sz w:val="24"/>
          <w:szCs w:val="24"/>
        </w:rPr>
      </w:pPr>
      <w:r w:rsidRPr="00854BBD">
        <w:rPr>
          <w:rFonts w:ascii="Arial" w:hAnsi="Arial" w:cs="Arial"/>
          <w:sz w:val="24"/>
          <w:szCs w:val="24"/>
        </w:rPr>
        <w:t xml:space="preserve">Of:   </w:t>
      </w:r>
    </w:p>
    <w:p w:rsidR="00000731" w:rsidRPr="00854BBD" w:rsidRDefault="00000731" w:rsidP="006950A8">
      <w:pPr>
        <w:rPr>
          <w:rFonts w:ascii="Arial" w:hAnsi="Arial" w:cs="Arial"/>
          <w:sz w:val="24"/>
          <w:szCs w:val="24"/>
        </w:rPr>
      </w:pPr>
      <w:r w:rsidRPr="00854BBD">
        <w:rPr>
          <w:rFonts w:ascii="Arial" w:hAnsi="Arial" w:cs="Arial"/>
          <w:sz w:val="24"/>
          <w:szCs w:val="24"/>
        </w:rPr>
        <w:t>Gaan mensen dood  als ze zich miskend voelen en uitgestoten voelen, waar ze in angst moeten leven en geen zin meer kunnen geven aan hun bestaan. (</w:t>
      </w:r>
      <w:r w:rsidR="006950A8" w:rsidRPr="00854BBD">
        <w:rPr>
          <w:rFonts w:ascii="Arial" w:hAnsi="Arial" w:cs="Arial"/>
          <w:sz w:val="24"/>
          <w:szCs w:val="24"/>
        </w:rPr>
        <w:t xml:space="preserve">Gerard </w:t>
      </w:r>
      <w:proofErr w:type="spellStart"/>
      <w:r w:rsidR="006950A8" w:rsidRPr="00854BBD">
        <w:rPr>
          <w:rFonts w:ascii="Arial" w:hAnsi="Arial" w:cs="Arial"/>
          <w:sz w:val="24"/>
          <w:szCs w:val="24"/>
        </w:rPr>
        <w:t>Braet</w:t>
      </w:r>
      <w:proofErr w:type="spellEnd"/>
      <w:r w:rsidR="006950A8" w:rsidRPr="00854BBD">
        <w:rPr>
          <w:rFonts w:ascii="Arial" w:hAnsi="Arial" w:cs="Arial"/>
          <w:sz w:val="24"/>
          <w:szCs w:val="24"/>
        </w:rPr>
        <w:t xml:space="preserve"> </w:t>
      </w:r>
      <w:proofErr w:type="spellStart"/>
      <w:r w:rsidR="006950A8" w:rsidRPr="00854BBD">
        <w:rPr>
          <w:rFonts w:ascii="Arial" w:hAnsi="Arial" w:cs="Arial"/>
          <w:sz w:val="24"/>
          <w:szCs w:val="24"/>
        </w:rPr>
        <w:t>o.p</w:t>
      </w:r>
      <w:proofErr w:type="spellEnd"/>
      <w:r w:rsidR="006950A8" w:rsidRPr="00854BBD">
        <w:rPr>
          <w:rFonts w:ascii="Arial" w:hAnsi="Arial" w:cs="Arial"/>
          <w:sz w:val="24"/>
          <w:szCs w:val="24"/>
        </w:rPr>
        <w:t>. Knokke</w:t>
      </w:r>
      <w:r w:rsidRPr="00854BBD">
        <w:rPr>
          <w:rFonts w:ascii="Arial" w:hAnsi="Arial" w:cs="Arial"/>
          <w:sz w:val="24"/>
          <w:szCs w:val="24"/>
        </w:rPr>
        <w:t>).</w:t>
      </w:r>
    </w:p>
    <w:p w:rsidR="006950A8" w:rsidRPr="00854BBD" w:rsidRDefault="00000731" w:rsidP="006950A8">
      <w:pPr>
        <w:rPr>
          <w:rFonts w:ascii="Arial" w:hAnsi="Arial" w:cs="Arial"/>
          <w:sz w:val="24"/>
          <w:szCs w:val="24"/>
        </w:rPr>
      </w:pPr>
      <w:r w:rsidRPr="00854BBD">
        <w:rPr>
          <w:rFonts w:ascii="Arial" w:hAnsi="Arial" w:cs="Arial"/>
          <w:sz w:val="24"/>
          <w:szCs w:val="24"/>
        </w:rPr>
        <w:t>Of:</w:t>
      </w:r>
      <w:r w:rsidR="006950A8" w:rsidRPr="00854BBD">
        <w:rPr>
          <w:rFonts w:ascii="Arial" w:hAnsi="Arial" w:cs="Arial"/>
          <w:sz w:val="24"/>
          <w:szCs w:val="24"/>
        </w:rPr>
        <w:t xml:space="preserve"> </w:t>
      </w:r>
    </w:p>
    <w:p w:rsidR="00A86C15" w:rsidRDefault="00000731" w:rsidP="00A86C15">
      <w:pPr>
        <w:rPr>
          <w:rFonts w:ascii="Arial" w:hAnsi="Arial" w:cs="Arial"/>
          <w:sz w:val="24"/>
          <w:szCs w:val="24"/>
        </w:rPr>
      </w:pPr>
      <w:r w:rsidRPr="00854BBD">
        <w:rPr>
          <w:rFonts w:ascii="Arial" w:hAnsi="Arial" w:cs="Arial"/>
          <w:sz w:val="24"/>
          <w:szCs w:val="24"/>
        </w:rPr>
        <w:t xml:space="preserve">Je </w:t>
      </w:r>
      <w:r w:rsidR="006950A8" w:rsidRPr="00854BBD">
        <w:rPr>
          <w:rFonts w:ascii="Arial" w:hAnsi="Arial" w:cs="Arial"/>
          <w:sz w:val="24"/>
          <w:szCs w:val="24"/>
        </w:rPr>
        <w:t xml:space="preserve">herkent </w:t>
      </w:r>
      <w:r w:rsidRPr="00854BBD">
        <w:rPr>
          <w:rFonts w:ascii="Arial" w:hAnsi="Arial" w:cs="Arial"/>
          <w:sz w:val="24"/>
          <w:szCs w:val="24"/>
        </w:rPr>
        <w:t xml:space="preserve">je </w:t>
      </w:r>
      <w:r w:rsidR="006950A8" w:rsidRPr="00854BBD">
        <w:rPr>
          <w:rFonts w:ascii="Arial" w:hAnsi="Arial" w:cs="Arial"/>
          <w:sz w:val="24"/>
          <w:szCs w:val="24"/>
        </w:rPr>
        <w:t xml:space="preserve">eigen leven in het verhaal als </w:t>
      </w:r>
      <w:r w:rsidRPr="00854BBD">
        <w:rPr>
          <w:rFonts w:ascii="Arial" w:hAnsi="Arial" w:cs="Arial"/>
          <w:sz w:val="24"/>
          <w:szCs w:val="24"/>
        </w:rPr>
        <w:t>je</w:t>
      </w:r>
      <w:r w:rsidR="006950A8" w:rsidRPr="00854BBD">
        <w:rPr>
          <w:rFonts w:ascii="Arial" w:hAnsi="Arial" w:cs="Arial"/>
          <w:sz w:val="24"/>
          <w:szCs w:val="24"/>
        </w:rPr>
        <w:t xml:space="preserve"> vast</w:t>
      </w:r>
      <w:r w:rsidRPr="00854BBD">
        <w:rPr>
          <w:rFonts w:ascii="Arial" w:hAnsi="Arial" w:cs="Arial"/>
          <w:sz w:val="24"/>
          <w:szCs w:val="24"/>
        </w:rPr>
        <w:t>geroest zit in oude ideeën : je voelt je</w:t>
      </w:r>
      <w:r w:rsidR="006950A8" w:rsidRPr="00854BBD">
        <w:rPr>
          <w:rFonts w:ascii="Arial" w:hAnsi="Arial" w:cs="Arial"/>
          <w:sz w:val="24"/>
          <w:szCs w:val="24"/>
        </w:rPr>
        <w:t xml:space="preserve"> soms opgesloten in een graf, zonder uitweg, zonder ruimte. We dreigen te stikken</w:t>
      </w:r>
      <w:r w:rsidRPr="00854BBD">
        <w:rPr>
          <w:rFonts w:ascii="Arial" w:hAnsi="Arial" w:cs="Arial"/>
          <w:sz w:val="24"/>
          <w:szCs w:val="24"/>
        </w:rPr>
        <w:t>. (Dries Morel)</w:t>
      </w:r>
    </w:p>
    <w:p w:rsidR="006034A2" w:rsidRPr="00E441D3" w:rsidRDefault="006034A2" w:rsidP="006034A2">
      <w:pPr>
        <w:rPr>
          <w:rFonts w:ascii="Arial" w:hAnsi="Arial" w:cs="Arial"/>
          <w:sz w:val="24"/>
          <w:szCs w:val="24"/>
        </w:rPr>
      </w:pPr>
      <w:r>
        <w:rPr>
          <w:rFonts w:ascii="Arial" w:hAnsi="Arial" w:cs="Arial"/>
          <w:sz w:val="24"/>
          <w:szCs w:val="24"/>
        </w:rPr>
        <w:t xml:space="preserve">Vorige week heeft Trix van Rijen in haar overweging deze interpretaties verwoord toen zij het verhaal van de blinde vertelde. Zij zei: de blinde is tot leven gekomen, </w:t>
      </w:r>
      <w:r w:rsidRPr="006034A2">
        <w:rPr>
          <w:rFonts w:ascii="Arial" w:hAnsi="Arial" w:cs="Arial"/>
          <w:sz w:val="24"/>
          <w:szCs w:val="24"/>
        </w:rPr>
        <w:t xml:space="preserve">opnieuw geschapen, ziende geworden, bevrijd. Beide verhalen de blinde en Lazarus,  gaan dus </w:t>
      </w:r>
      <w:r w:rsidRPr="006034A2">
        <w:rPr>
          <w:rFonts w:ascii="Arial" w:hAnsi="Arial" w:cs="Arial"/>
          <w:color w:val="111111"/>
          <w:sz w:val="24"/>
          <w:szCs w:val="24"/>
        </w:rPr>
        <w:t xml:space="preserve">vooral over Jezus die vandaag wordt geconfronteerd met de dode Lazarus </w:t>
      </w:r>
      <w:r w:rsidRPr="00E441D3">
        <w:rPr>
          <w:rFonts w:ascii="Arial" w:hAnsi="Arial" w:cs="Arial"/>
          <w:color w:val="111111"/>
          <w:sz w:val="24"/>
          <w:szCs w:val="24"/>
        </w:rPr>
        <w:t xml:space="preserve">in ieder van ons. </w:t>
      </w:r>
    </w:p>
    <w:p w:rsidR="006034A2" w:rsidRPr="00E441D3" w:rsidRDefault="00E441D3" w:rsidP="00A86C15">
      <w:pPr>
        <w:rPr>
          <w:rFonts w:ascii="Arial" w:hAnsi="Arial" w:cs="Arial"/>
          <w:sz w:val="24"/>
          <w:szCs w:val="24"/>
        </w:rPr>
      </w:pPr>
      <w:r w:rsidRPr="00E441D3">
        <w:rPr>
          <w:rFonts w:ascii="Arial" w:hAnsi="Arial" w:cs="Arial"/>
          <w:sz w:val="24"/>
          <w:szCs w:val="24"/>
        </w:rPr>
        <w:t xml:space="preserve">Tot slot: </w:t>
      </w:r>
    </w:p>
    <w:p w:rsidR="00854BBD" w:rsidRDefault="00854BBD" w:rsidP="00854BBD">
      <w:pPr>
        <w:spacing w:line="240" w:lineRule="auto"/>
        <w:rPr>
          <w:rFonts w:ascii="Arial" w:hAnsi="Arial" w:cs="Arial"/>
          <w:b/>
          <w:color w:val="C00000"/>
          <w:sz w:val="24"/>
          <w:szCs w:val="24"/>
        </w:rPr>
      </w:pPr>
      <w:r w:rsidRPr="00693154">
        <w:rPr>
          <w:rFonts w:ascii="Arial" w:hAnsi="Arial" w:cs="Arial"/>
          <w:b/>
          <w:color w:val="C00000"/>
          <w:sz w:val="24"/>
          <w:szCs w:val="24"/>
          <w:u w:val="single"/>
        </w:rPr>
        <w:t>Peter:</w:t>
      </w:r>
      <w:r w:rsidRPr="00693154">
        <w:rPr>
          <w:rFonts w:ascii="Arial" w:hAnsi="Arial" w:cs="Arial"/>
          <w:b/>
          <w:color w:val="C00000"/>
          <w:sz w:val="24"/>
          <w:szCs w:val="24"/>
        </w:rPr>
        <w:t xml:space="preserve"> Beeld Goethe</w:t>
      </w:r>
    </w:p>
    <w:p w:rsidR="00854BBD" w:rsidRDefault="00B44135" w:rsidP="00854BBD">
      <w:pPr>
        <w:spacing w:line="240" w:lineRule="auto"/>
        <w:rPr>
          <w:rFonts w:ascii="Arial" w:hAnsi="Arial" w:cs="Arial"/>
          <w:sz w:val="24"/>
          <w:szCs w:val="24"/>
        </w:rPr>
      </w:pPr>
      <w:r>
        <w:rPr>
          <w:rFonts w:ascii="Arial" w:hAnsi="Arial" w:cs="Arial"/>
          <w:sz w:val="24"/>
          <w:szCs w:val="24"/>
        </w:rPr>
        <w:t xml:space="preserve">Goethe heeft </w:t>
      </w:r>
      <w:r w:rsidR="006034A2">
        <w:rPr>
          <w:rFonts w:ascii="Arial" w:hAnsi="Arial" w:cs="Arial"/>
          <w:sz w:val="24"/>
          <w:szCs w:val="24"/>
        </w:rPr>
        <w:t xml:space="preserve">als schrijver dit </w:t>
      </w:r>
      <w:r>
        <w:rPr>
          <w:rFonts w:ascii="Arial" w:hAnsi="Arial" w:cs="Arial"/>
          <w:sz w:val="24"/>
          <w:szCs w:val="24"/>
        </w:rPr>
        <w:t xml:space="preserve">in een gedicht </w:t>
      </w:r>
      <w:r w:rsidR="00854BBD">
        <w:rPr>
          <w:rFonts w:ascii="Arial" w:hAnsi="Arial" w:cs="Arial"/>
          <w:sz w:val="24"/>
          <w:szCs w:val="24"/>
        </w:rPr>
        <w:t>op zijn manier vorm gegeven</w:t>
      </w:r>
      <w:r>
        <w:rPr>
          <w:rFonts w:ascii="Arial" w:hAnsi="Arial" w:cs="Arial"/>
          <w:sz w:val="24"/>
          <w:szCs w:val="24"/>
        </w:rPr>
        <w:t>:</w:t>
      </w:r>
    </w:p>
    <w:p w:rsidR="00854BBD" w:rsidRDefault="00854BBD" w:rsidP="00DC4E60">
      <w:pPr>
        <w:pStyle w:val="Geenafstand"/>
        <w:rPr>
          <w:rFonts w:ascii="Arial" w:hAnsi="Arial" w:cs="Arial"/>
          <w:sz w:val="24"/>
          <w:szCs w:val="24"/>
        </w:rPr>
      </w:pPr>
      <w:proofErr w:type="spellStart"/>
      <w:r w:rsidRPr="00227458">
        <w:rPr>
          <w:rFonts w:ascii="Arial" w:hAnsi="Arial" w:cs="Arial"/>
          <w:sz w:val="24"/>
          <w:szCs w:val="24"/>
        </w:rPr>
        <w:t>Und</w:t>
      </w:r>
      <w:proofErr w:type="spellEnd"/>
      <w:r w:rsidRPr="00227458">
        <w:rPr>
          <w:rFonts w:ascii="Arial" w:hAnsi="Arial" w:cs="Arial"/>
          <w:sz w:val="24"/>
          <w:szCs w:val="24"/>
        </w:rPr>
        <w:t xml:space="preserve"> </w:t>
      </w:r>
      <w:proofErr w:type="spellStart"/>
      <w:r w:rsidRPr="00227458">
        <w:rPr>
          <w:rFonts w:ascii="Arial" w:hAnsi="Arial" w:cs="Arial"/>
          <w:sz w:val="24"/>
          <w:szCs w:val="24"/>
        </w:rPr>
        <w:t>solang</w:t>
      </w:r>
      <w:proofErr w:type="spellEnd"/>
      <w:r w:rsidRPr="00227458">
        <w:rPr>
          <w:rFonts w:ascii="Arial" w:hAnsi="Arial" w:cs="Arial"/>
          <w:sz w:val="24"/>
          <w:szCs w:val="24"/>
        </w:rPr>
        <w:t xml:space="preserve"> du das nicht </w:t>
      </w:r>
      <w:proofErr w:type="spellStart"/>
      <w:r w:rsidRPr="00227458">
        <w:rPr>
          <w:rFonts w:ascii="Arial" w:hAnsi="Arial" w:cs="Arial"/>
          <w:sz w:val="24"/>
          <w:szCs w:val="24"/>
        </w:rPr>
        <w:t>hast</w:t>
      </w:r>
      <w:proofErr w:type="spellEnd"/>
      <w:r w:rsidRPr="00227458">
        <w:rPr>
          <w:rFonts w:ascii="Arial" w:hAnsi="Arial" w:cs="Arial"/>
          <w:sz w:val="24"/>
          <w:szCs w:val="24"/>
        </w:rPr>
        <w:t>,</w:t>
      </w:r>
      <w:r w:rsidRPr="00227458">
        <w:rPr>
          <w:rFonts w:ascii="Arial" w:hAnsi="Arial" w:cs="Arial"/>
          <w:sz w:val="24"/>
          <w:szCs w:val="24"/>
        </w:rPr>
        <w:br/>
      </w:r>
      <w:proofErr w:type="spellStart"/>
      <w:r w:rsidRPr="00227458">
        <w:rPr>
          <w:rFonts w:ascii="Arial" w:hAnsi="Arial" w:cs="Arial"/>
          <w:sz w:val="24"/>
          <w:szCs w:val="24"/>
        </w:rPr>
        <w:t>Diesen</w:t>
      </w:r>
      <w:proofErr w:type="spellEnd"/>
      <w:r w:rsidRPr="00227458">
        <w:rPr>
          <w:rFonts w:ascii="Arial" w:hAnsi="Arial" w:cs="Arial"/>
          <w:sz w:val="24"/>
          <w:szCs w:val="24"/>
        </w:rPr>
        <w:t xml:space="preserve">: </w:t>
      </w:r>
      <w:proofErr w:type="spellStart"/>
      <w:r w:rsidRPr="00227458">
        <w:rPr>
          <w:rFonts w:ascii="Arial" w:hAnsi="Arial" w:cs="Arial"/>
          <w:sz w:val="24"/>
          <w:szCs w:val="24"/>
        </w:rPr>
        <w:t>Stirb</w:t>
      </w:r>
      <w:proofErr w:type="spellEnd"/>
      <w:r w:rsidRPr="00227458">
        <w:rPr>
          <w:rFonts w:ascii="Arial" w:hAnsi="Arial" w:cs="Arial"/>
          <w:sz w:val="24"/>
          <w:szCs w:val="24"/>
        </w:rPr>
        <w:t xml:space="preserve"> </w:t>
      </w:r>
      <w:proofErr w:type="spellStart"/>
      <w:r w:rsidRPr="00227458">
        <w:rPr>
          <w:rFonts w:ascii="Arial" w:hAnsi="Arial" w:cs="Arial"/>
          <w:sz w:val="24"/>
          <w:szCs w:val="24"/>
        </w:rPr>
        <w:t>und</w:t>
      </w:r>
      <w:proofErr w:type="spellEnd"/>
      <w:r w:rsidRPr="00227458">
        <w:rPr>
          <w:rFonts w:ascii="Arial" w:hAnsi="Arial" w:cs="Arial"/>
          <w:sz w:val="24"/>
          <w:szCs w:val="24"/>
        </w:rPr>
        <w:t xml:space="preserve"> </w:t>
      </w:r>
      <w:proofErr w:type="spellStart"/>
      <w:r w:rsidRPr="00227458">
        <w:rPr>
          <w:rFonts w:ascii="Arial" w:hAnsi="Arial" w:cs="Arial"/>
          <w:sz w:val="24"/>
          <w:szCs w:val="24"/>
        </w:rPr>
        <w:t>werde</w:t>
      </w:r>
      <w:proofErr w:type="spellEnd"/>
      <w:r w:rsidRPr="00227458">
        <w:rPr>
          <w:rFonts w:ascii="Arial" w:hAnsi="Arial" w:cs="Arial"/>
          <w:sz w:val="24"/>
          <w:szCs w:val="24"/>
        </w:rPr>
        <w:t xml:space="preserve">! </w:t>
      </w:r>
      <w:r w:rsidRPr="00227458">
        <w:rPr>
          <w:rFonts w:ascii="Arial" w:hAnsi="Arial" w:cs="Arial"/>
          <w:sz w:val="24"/>
          <w:szCs w:val="24"/>
        </w:rPr>
        <w:br/>
        <w:t xml:space="preserve">Bist du </w:t>
      </w:r>
      <w:proofErr w:type="spellStart"/>
      <w:r w:rsidRPr="00227458">
        <w:rPr>
          <w:rFonts w:ascii="Arial" w:hAnsi="Arial" w:cs="Arial"/>
          <w:sz w:val="24"/>
          <w:szCs w:val="24"/>
        </w:rPr>
        <w:t>nur</w:t>
      </w:r>
      <w:proofErr w:type="spellEnd"/>
      <w:r w:rsidRPr="00227458">
        <w:rPr>
          <w:rFonts w:ascii="Arial" w:hAnsi="Arial" w:cs="Arial"/>
          <w:sz w:val="24"/>
          <w:szCs w:val="24"/>
        </w:rPr>
        <w:t xml:space="preserve"> </w:t>
      </w:r>
      <w:proofErr w:type="spellStart"/>
      <w:r w:rsidRPr="00227458">
        <w:rPr>
          <w:rFonts w:ascii="Arial" w:hAnsi="Arial" w:cs="Arial"/>
          <w:sz w:val="24"/>
          <w:szCs w:val="24"/>
        </w:rPr>
        <w:t>ein</w:t>
      </w:r>
      <w:proofErr w:type="spellEnd"/>
      <w:r w:rsidRPr="00227458">
        <w:rPr>
          <w:rFonts w:ascii="Arial" w:hAnsi="Arial" w:cs="Arial"/>
          <w:sz w:val="24"/>
          <w:szCs w:val="24"/>
        </w:rPr>
        <w:t xml:space="preserve"> </w:t>
      </w:r>
      <w:proofErr w:type="spellStart"/>
      <w:r w:rsidRPr="00227458">
        <w:rPr>
          <w:rFonts w:ascii="Arial" w:hAnsi="Arial" w:cs="Arial"/>
          <w:sz w:val="24"/>
          <w:szCs w:val="24"/>
        </w:rPr>
        <w:t>trüber</w:t>
      </w:r>
      <w:proofErr w:type="spellEnd"/>
      <w:r w:rsidRPr="00227458">
        <w:rPr>
          <w:rFonts w:ascii="Arial" w:hAnsi="Arial" w:cs="Arial"/>
          <w:sz w:val="24"/>
          <w:szCs w:val="24"/>
        </w:rPr>
        <w:t xml:space="preserve"> Gast</w:t>
      </w:r>
      <w:r w:rsidRPr="00227458">
        <w:rPr>
          <w:rFonts w:ascii="Arial" w:hAnsi="Arial" w:cs="Arial"/>
          <w:sz w:val="24"/>
          <w:szCs w:val="24"/>
        </w:rPr>
        <w:br/>
      </w:r>
      <w:proofErr w:type="spellStart"/>
      <w:r w:rsidRPr="00227458">
        <w:rPr>
          <w:rFonts w:ascii="Arial" w:hAnsi="Arial" w:cs="Arial"/>
          <w:sz w:val="24"/>
          <w:szCs w:val="24"/>
        </w:rPr>
        <w:t>Auf</w:t>
      </w:r>
      <w:proofErr w:type="spellEnd"/>
      <w:r w:rsidRPr="00227458">
        <w:rPr>
          <w:rFonts w:ascii="Arial" w:hAnsi="Arial" w:cs="Arial"/>
          <w:sz w:val="24"/>
          <w:szCs w:val="24"/>
        </w:rPr>
        <w:t xml:space="preserve"> der </w:t>
      </w:r>
      <w:proofErr w:type="spellStart"/>
      <w:r w:rsidRPr="00227458">
        <w:rPr>
          <w:rFonts w:ascii="Arial" w:hAnsi="Arial" w:cs="Arial"/>
          <w:sz w:val="24"/>
          <w:szCs w:val="24"/>
        </w:rPr>
        <w:t>dunklen</w:t>
      </w:r>
      <w:proofErr w:type="spellEnd"/>
      <w:r w:rsidRPr="00227458">
        <w:rPr>
          <w:rFonts w:ascii="Arial" w:hAnsi="Arial" w:cs="Arial"/>
          <w:sz w:val="24"/>
          <w:szCs w:val="24"/>
        </w:rPr>
        <w:t xml:space="preserve"> </w:t>
      </w:r>
      <w:proofErr w:type="spellStart"/>
      <w:r w:rsidRPr="00227458">
        <w:rPr>
          <w:rFonts w:ascii="Arial" w:hAnsi="Arial" w:cs="Arial"/>
          <w:sz w:val="24"/>
          <w:szCs w:val="24"/>
        </w:rPr>
        <w:t>Erde</w:t>
      </w:r>
      <w:proofErr w:type="spellEnd"/>
      <w:r w:rsidRPr="00227458">
        <w:rPr>
          <w:rFonts w:ascii="Arial" w:hAnsi="Arial" w:cs="Arial"/>
          <w:sz w:val="24"/>
          <w:szCs w:val="24"/>
        </w:rPr>
        <w:t xml:space="preserve">. </w:t>
      </w:r>
    </w:p>
    <w:p w:rsidR="00DC4E60" w:rsidRPr="00DC4E60" w:rsidRDefault="00DC4E60" w:rsidP="00DC4E60">
      <w:pPr>
        <w:pStyle w:val="Geenafstand"/>
        <w:rPr>
          <w:rFonts w:ascii="Arial" w:hAnsi="Arial" w:cs="Arial"/>
          <w:sz w:val="24"/>
          <w:szCs w:val="24"/>
        </w:rPr>
      </w:pPr>
    </w:p>
    <w:p w:rsidR="00854BBD" w:rsidRPr="00DC4E60" w:rsidRDefault="006034A2" w:rsidP="00DC4E60">
      <w:pPr>
        <w:pStyle w:val="Geenafstand"/>
        <w:rPr>
          <w:rFonts w:ascii="Arial" w:hAnsi="Arial" w:cs="Arial"/>
          <w:b/>
          <w:bCs/>
          <w:sz w:val="24"/>
          <w:szCs w:val="24"/>
        </w:rPr>
      </w:pPr>
      <w:r>
        <w:rPr>
          <w:rFonts w:ascii="Arial" w:hAnsi="Arial" w:cs="Arial"/>
          <w:sz w:val="24"/>
          <w:szCs w:val="24"/>
        </w:rPr>
        <w:t xml:space="preserve">Oftewel in </w:t>
      </w:r>
      <w:r w:rsidR="00DC4E60">
        <w:rPr>
          <w:rFonts w:ascii="Arial" w:hAnsi="Arial" w:cs="Arial"/>
          <w:sz w:val="24"/>
          <w:szCs w:val="24"/>
        </w:rPr>
        <w:t xml:space="preserve">een </w:t>
      </w:r>
      <w:r w:rsidR="00854BBD" w:rsidRPr="00DC4E60">
        <w:rPr>
          <w:rFonts w:ascii="Arial" w:hAnsi="Arial" w:cs="Arial"/>
          <w:sz w:val="24"/>
          <w:szCs w:val="24"/>
        </w:rPr>
        <w:t>vrije vertaling:</w:t>
      </w:r>
    </w:p>
    <w:p w:rsidR="00854BBD" w:rsidRPr="00DC4E60" w:rsidRDefault="00854BBD" w:rsidP="00DC4E60">
      <w:pPr>
        <w:pStyle w:val="Geenafstand"/>
        <w:rPr>
          <w:rFonts w:ascii="Arial" w:hAnsi="Arial" w:cs="Arial"/>
          <w:sz w:val="24"/>
          <w:szCs w:val="24"/>
        </w:rPr>
      </w:pPr>
      <w:r w:rsidRPr="00DC4E60">
        <w:rPr>
          <w:rFonts w:ascii="Arial" w:hAnsi="Arial" w:cs="Arial"/>
          <w:sz w:val="24"/>
          <w:szCs w:val="24"/>
        </w:rPr>
        <w:t>Zolang je niet hebt begrepen:</w:t>
      </w:r>
    </w:p>
    <w:p w:rsidR="00854BBD" w:rsidRPr="00DC4E60" w:rsidRDefault="00854BBD" w:rsidP="00DC4E60">
      <w:pPr>
        <w:pStyle w:val="Geenafstand"/>
        <w:rPr>
          <w:rFonts w:ascii="Arial" w:hAnsi="Arial" w:cs="Arial"/>
          <w:sz w:val="24"/>
          <w:szCs w:val="24"/>
        </w:rPr>
      </w:pPr>
      <w:r w:rsidRPr="00DC4E60">
        <w:rPr>
          <w:rFonts w:ascii="Arial" w:hAnsi="Arial" w:cs="Arial"/>
          <w:sz w:val="24"/>
          <w:szCs w:val="24"/>
        </w:rPr>
        <w:t>Dat je moet sterven om te worden,</w:t>
      </w:r>
    </w:p>
    <w:p w:rsidR="00854BBD" w:rsidRPr="00DC4E60" w:rsidRDefault="00854BBD" w:rsidP="00DC4E60">
      <w:pPr>
        <w:pStyle w:val="Geenafstand"/>
        <w:rPr>
          <w:rFonts w:ascii="Arial" w:hAnsi="Arial" w:cs="Arial"/>
          <w:sz w:val="24"/>
          <w:szCs w:val="24"/>
        </w:rPr>
      </w:pPr>
      <w:r w:rsidRPr="00DC4E60">
        <w:rPr>
          <w:rFonts w:ascii="Arial" w:hAnsi="Arial" w:cs="Arial"/>
          <w:sz w:val="24"/>
          <w:szCs w:val="24"/>
        </w:rPr>
        <w:t>Ben je slechts een treurige sombere gast     triest somber naargeestig treurig</w:t>
      </w:r>
    </w:p>
    <w:p w:rsidR="00854BBD" w:rsidRPr="00DC4E60" w:rsidRDefault="00854BBD" w:rsidP="00DC4E60">
      <w:pPr>
        <w:pStyle w:val="Geenafstand"/>
        <w:rPr>
          <w:rFonts w:ascii="Arial" w:hAnsi="Arial" w:cs="Arial"/>
          <w:sz w:val="24"/>
          <w:szCs w:val="24"/>
        </w:rPr>
      </w:pPr>
      <w:r w:rsidRPr="00DC4E60">
        <w:rPr>
          <w:rFonts w:ascii="Arial" w:hAnsi="Arial" w:cs="Arial"/>
          <w:sz w:val="24"/>
          <w:szCs w:val="24"/>
        </w:rPr>
        <w:t>Op deze donkere aarde.</w:t>
      </w:r>
    </w:p>
    <w:p w:rsidR="00DC4E60" w:rsidRPr="00DC4E60" w:rsidRDefault="00DC4E60" w:rsidP="00DC4E60">
      <w:pPr>
        <w:pStyle w:val="Geenafstand"/>
        <w:rPr>
          <w:rFonts w:ascii="Arial" w:hAnsi="Arial" w:cs="Arial"/>
          <w:sz w:val="24"/>
          <w:szCs w:val="24"/>
        </w:rPr>
      </w:pPr>
    </w:p>
    <w:p w:rsidR="00854BBD" w:rsidRPr="00854BBD" w:rsidRDefault="00854BBD" w:rsidP="006950A8">
      <w:pPr>
        <w:rPr>
          <w:rFonts w:ascii="Arial" w:hAnsi="Arial" w:cs="Arial"/>
          <w:sz w:val="24"/>
          <w:szCs w:val="24"/>
        </w:rPr>
      </w:pPr>
    </w:p>
    <w:p w:rsidR="00000731" w:rsidRPr="00854BBD" w:rsidRDefault="006034A2" w:rsidP="006950A8">
      <w:pPr>
        <w:rPr>
          <w:rFonts w:ascii="Arial" w:hAnsi="Arial" w:cs="Arial"/>
          <w:sz w:val="24"/>
          <w:szCs w:val="24"/>
        </w:rPr>
      </w:pPr>
      <w:r>
        <w:rPr>
          <w:rFonts w:ascii="Arial" w:hAnsi="Arial" w:cs="Arial"/>
          <w:sz w:val="24"/>
          <w:szCs w:val="24"/>
        </w:rPr>
        <w:t xml:space="preserve"> </w:t>
      </w:r>
    </w:p>
    <w:p w:rsidR="006034A2" w:rsidRDefault="006034A2" w:rsidP="006950A8">
      <w:pPr>
        <w:rPr>
          <w:rFonts w:ascii="Arial" w:hAnsi="Arial" w:cs="Arial"/>
          <w:sz w:val="24"/>
          <w:szCs w:val="24"/>
        </w:rPr>
      </w:pPr>
    </w:p>
    <w:p w:rsidR="006034A2" w:rsidRDefault="006034A2" w:rsidP="006950A8">
      <w:pPr>
        <w:rPr>
          <w:rFonts w:ascii="Arial" w:hAnsi="Arial" w:cs="Arial"/>
          <w:sz w:val="24"/>
          <w:szCs w:val="24"/>
        </w:rPr>
      </w:pPr>
    </w:p>
    <w:p w:rsidR="006034A2" w:rsidRDefault="006034A2" w:rsidP="006950A8">
      <w:pPr>
        <w:rPr>
          <w:rFonts w:ascii="Arial" w:hAnsi="Arial" w:cs="Arial"/>
          <w:sz w:val="24"/>
          <w:szCs w:val="24"/>
        </w:rPr>
      </w:pPr>
    </w:p>
    <w:p w:rsidR="006034A2" w:rsidRDefault="006034A2" w:rsidP="006950A8">
      <w:pPr>
        <w:rPr>
          <w:rFonts w:ascii="Arial" w:hAnsi="Arial" w:cs="Arial"/>
          <w:sz w:val="24"/>
          <w:szCs w:val="24"/>
        </w:rPr>
      </w:pPr>
    </w:p>
    <w:p w:rsidR="006034A2" w:rsidRDefault="006034A2" w:rsidP="006950A8">
      <w:pPr>
        <w:rPr>
          <w:rFonts w:ascii="Arial" w:hAnsi="Arial" w:cs="Arial"/>
          <w:sz w:val="24"/>
          <w:szCs w:val="24"/>
        </w:rPr>
      </w:pPr>
    </w:p>
    <w:p w:rsidR="006034A2" w:rsidRDefault="006034A2" w:rsidP="006950A8">
      <w:pPr>
        <w:rPr>
          <w:rFonts w:ascii="Arial" w:hAnsi="Arial" w:cs="Arial"/>
          <w:sz w:val="24"/>
          <w:szCs w:val="24"/>
        </w:rPr>
      </w:pPr>
    </w:p>
    <w:p w:rsidR="006034A2" w:rsidRDefault="006034A2" w:rsidP="006950A8">
      <w:pPr>
        <w:rPr>
          <w:rFonts w:ascii="Arial" w:hAnsi="Arial" w:cs="Arial"/>
          <w:sz w:val="24"/>
          <w:szCs w:val="24"/>
        </w:rPr>
      </w:pPr>
    </w:p>
    <w:p w:rsidR="006034A2" w:rsidRDefault="006034A2" w:rsidP="006950A8">
      <w:pPr>
        <w:rPr>
          <w:rFonts w:ascii="Arial" w:hAnsi="Arial" w:cs="Arial"/>
          <w:sz w:val="24"/>
          <w:szCs w:val="24"/>
        </w:rPr>
      </w:pPr>
    </w:p>
    <w:p w:rsidR="006034A2" w:rsidRDefault="006034A2" w:rsidP="006950A8">
      <w:pPr>
        <w:rPr>
          <w:rFonts w:ascii="Arial" w:hAnsi="Arial" w:cs="Arial"/>
          <w:sz w:val="24"/>
          <w:szCs w:val="24"/>
        </w:rPr>
      </w:pPr>
    </w:p>
    <w:p w:rsidR="006034A2" w:rsidRDefault="006034A2" w:rsidP="006950A8">
      <w:pPr>
        <w:rPr>
          <w:rFonts w:ascii="Arial" w:hAnsi="Arial" w:cs="Arial"/>
          <w:sz w:val="24"/>
          <w:szCs w:val="24"/>
        </w:rPr>
      </w:pPr>
    </w:p>
    <w:p w:rsidR="006034A2" w:rsidRDefault="006034A2" w:rsidP="006950A8">
      <w:pPr>
        <w:rPr>
          <w:rFonts w:ascii="Arial" w:hAnsi="Arial" w:cs="Arial"/>
          <w:sz w:val="24"/>
          <w:szCs w:val="24"/>
        </w:rPr>
      </w:pPr>
    </w:p>
    <w:p w:rsidR="006034A2" w:rsidRDefault="006034A2" w:rsidP="006950A8">
      <w:pPr>
        <w:rPr>
          <w:rFonts w:ascii="Arial" w:hAnsi="Arial" w:cs="Arial"/>
          <w:sz w:val="24"/>
          <w:szCs w:val="24"/>
        </w:rPr>
      </w:pPr>
    </w:p>
    <w:p w:rsidR="006034A2" w:rsidRDefault="006034A2" w:rsidP="006950A8">
      <w:pPr>
        <w:rPr>
          <w:rFonts w:ascii="Arial" w:hAnsi="Arial" w:cs="Arial"/>
          <w:sz w:val="24"/>
          <w:szCs w:val="24"/>
        </w:rPr>
      </w:pPr>
    </w:p>
    <w:p w:rsidR="006034A2" w:rsidRDefault="006034A2" w:rsidP="006950A8">
      <w:pPr>
        <w:rPr>
          <w:rFonts w:ascii="Arial" w:hAnsi="Arial" w:cs="Arial"/>
          <w:sz w:val="24"/>
          <w:szCs w:val="24"/>
        </w:rPr>
      </w:pPr>
    </w:p>
    <w:p w:rsidR="006034A2" w:rsidRDefault="006034A2" w:rsidP="006950A8">
      <w:pPr>
        <w:rPr>
          <w:rFonts w:ascii="Arial" w:hAnsi="Arial" w:cs="Arial"/>
          <w:sz w:val="24"/>
          <w:szCs w:val="24"/>
        </w:rPr>
      </w:pPr>
    </w:p>
    <w:p w:rsidR="006950A8" w:rsidRDefault="006950A8" w:rsidP="006950A8">
      <w:pPr>
        <w:rPr>
          <w:rFonts w:ascii="Gill Sans MT" w:hAnsi="Gill Sans MT" w:cs="Arial"/>
          <w:color w:val="111111"/>
          <w:sz w:val="27"/>
          <w:szCs w:val="27"/>
        </w:rPr>
      </w:pPr>
      <w:r w:rsidRPr="00854BBD">
        <w:rPr>
          <w:rFonts w:ascii="Arial" w:hAnsi="Arial" w:cs="Arial"/>
          <w:sz w:val="24"/>
          <w:szCs w:val="24"/>
        </w:rPr>
        <w:t xml:space="preserve">Gerard </w:t>
      </w:r>
      <w:proofErr w:type="spellStart"/>
      <w:r w:rsidRPr="00854BBD">
        <w:rPr>
          <w:rFonts w:ascii="Arial" w:hAnsi="Arial" w:cs="Arial"/>
          <w:sz w:val="24"/>
          <w:szCs w:val="24"/>
        </w:rPr>
        <w:t>Braet</w:t>
      </w:r>
      <w:proofErr w:type="spellEnd"/>
      <w:r w:rsidR="00101118" w:rsidRPr="00854BBD">
        <w:rPr>
          <w:rFonts w:ascii="Arial" w:hAnsi="Arial" w:cs="Arial"/>
          <w:sz w:val="24"/>
          <w:szCs w:val="24"/>
        </w:rPr>
        <w:t xml:space="preserve"> zegt het als volgt:</w:t>
      </w:r>
      <w:r w:rsidRPr="00854BBD">
        <w:rPr>
          <w:rFonts w:ascii="Arial" w:hAnsi="Arial" w:cs="Arial"/>
          <w:sz w:val="24"/>
          <w:szCs w:val="24"/>
        </w:rPr>
        <w:t xml:space="preserve"> </w:t>
      </w:r>
      <w:r w:rsidR="00DD4D0E">
        <w:rPr>
          <w:rFonts w:ascii="Arial" w:hAnsi="Arial" w:cs="Arial"/>
          <w:sz w:val="24"/>
          <w:szCs w:val="24"/>
        </w:rPr>
        <w:t>ga niet voorbij</w:t>
      </w:r>
      <w:r w:rsidRPr="00854BBD">
        <w:rPr>
          <w:rFonts w:ascii="Arial" w:hAnsi="Arial" w:cs="Arial"/>
          <w:sz w:val="24"/>
          <w:szCs w:val="24"/>
        </w:rPr>
        <w:t xml:space="preserve"> aan de noden van anderen, aan hun verdriet, hun pijn, hun zorgen die hen verstikken, maar </w:t>
      </w:r>
      <w:r w:rsidR="00DD4D0E">
        <w:rPr>
          <w:rFonts w:ascii="Arial" w:hAnsi="Arial" w:cs="Arial"/>
          <w:sz w:val="24"/>
          <w:szCs w:val="24"/>
        </w:rPr>
        <w:t>roep hen op:</w:t>
      </w:r>
      <w:r w:rsidRPr="00854BBD">
        <w:rPr>
          <w:rFonts w:ascii="Arial" w:hAnsi="Arial" w:cs="Arial"/>
          <w:sz w:val="24"/>
          <w:szCs w:val="24"/>
        </w:rPr>
        <w:t xml:space="preserve"> kom en bevrijd je van de beknellende windsels en lééf! Dan maak je in dit leven al “verrijzenis en leven” mee. Want dat is aanwezig overal waar mensen opgetild worden tot een menswaardig bestaan en ze bevrijd worden van alles wat hen kapot maakt en ten dode voert. En zo ervaren we al in dit aardse leven het eeuwige, of het éigenlijke leven.</w:t>
      </w:r>
      <w:r w:rsidR="00101118">
        <w:rPr>
          <w:rFonts w:ascii="Gill Sans MT" w:hAnsi="Gill Sans MT" w:cs="Arial"/>
          <w:color w:val="111111"/>
          <w:sz w:val="27"/>
          <w:szCs w:val="27"/>
        </w:rPr>
        <w:t xml:space="preserve"> </w:t>
      </w:r>
    </w:p>
    <w:p w:rsidR="006034A2" w:rsidRPr="00854BBD" w:rsidRDefault="006034A2" w:rsidP="006034A2">
      <w:pPr>
        <w:rPr>
          <w:rFonts w:ascii="Arial" w:hAnsi="Arial" w:cs="Arial"/>
          <w:sz w:val="24"/>
          <w:szCs w:val="24"/>
        </w:rPr>
      </w:pPr>
      <w:r w:rsidRPr="00854BBD">
        <w:rPr>
          <w:rFonts w:ascii="Arial" w:hAnsi="Arial" w:cs="Arial"/>
          <w:sz w:val="24"/>
          <w:szCs w:val="24"/>
        </w:rPr>
        <w:t xml:space="preserve">Je ziet juist in onze tijd veel zekerheden wegvallen. De tijd van eeuwige waarheden is voorbij. (H. van </w:t>
      </w:r>
      <w:proofErr w:type="spellStart"/>
      <w:r w:rsidRPr="00854BBD">
        <w:rPr>
          <w:rFonts w:ascii="Arial" w:hAnsi="Arial" w:cs="Arial"/>
          <w:sz w:val="24"/>
          <w:szCs w:val="24"/>
        </w:rPr>
        <w:t>Tulder</w:t>
      </w:r>
      <w:proofErr w:type="spellEnd"/>
      <w:r w:rsidRPr="00854BBD">
        <w:rPr>
          <w:rFonts w:ascii="Arial" w:hAnsi="Arial" w:cs="Arial"/>
          <w:sz w:val="24"/>
          <w:szCs w:val="24"/>
        </w:rPr>
        <w:t xml:space="preserve"> </w:t>
      </w:r>
      <w:proofErr w:type="spellStart"/>
      <w:r w:rsidRPr="00854BBD">
        <w:rPr>
          <w:rFonts w:ascii="Arial" w:hAnsi="Arial" w:cs="Arial"/>
          <w:sz w:val="24"/>
          <w:szCs w:val="24"/>
        </w:rPr>
        <w:t>o.p</w:t>
      </w:r>
      <w:proofErr w:type="spellEnd"/>
      <w:r w:rsidRPr="00854BBD">
        <w:rPr>
          <w:rFonts w:ascii="Arial" w:hAnsi="Arial" w:cs="Arial"/>
          <w:sz w:val="24"/>
          <w:szCs w:val="24"/>
        </w:rPr>
        <w:t>.) Ik heb gelezen dat zelfs de paus zei dat hij wel eens twijfelt aan het bestaan van God.</w:t>
      </w:r>
    </w:p>
    <w:p w:rsidR="006950A8" w:rsidRDefault="00000731">
      <w:r>
        <w:t xml:space="preserve">Heeft deze benadering iets te maken met onze Jonge Kerk? Twee weken geleden is er een goed bezochte bijeenkomst geweest waarin het beleid voor de komende jaren is besproken. Hebben we daarin onze oude zekerheden en gewoonten veilig gesteld. Of ons daarvan proberen te bevrijden en nieuwe wegen verkend? </w:t>
      </w:r>
    </w:p>
    <w:tbl>
      <w:tblPr>
        <w:tblStyle w:val="Tabelraster"/>
        <w:tblW w:w="0" w:type="auto"/>
        <w:tblLook w:val="04A0" w:firstRow="1" w:lastRow="0" w:firstColumn="1" w:lastColumn="0" w:noHBand="0" w:noVBand="1"/>
      </w:tblPr>
      <w:tblGrid>
        <w:gridCol w:w="4531"/>
        <w:gridCol w:w="4531"/>
      </w:tblGrid>
      <w:tr w:rsidR="00257B34" w:rsidTr="00710E63">
        <w:tc>
          <w:tcPr>
            <w:tcW w:w="4531" w:type="dxa"/>
          </w:tcPr>
          <w:p w:rsidR="006950A8" w:rsidRDefault="00257B34" w:rsidP="006950A8">
            <w:r>
              <w:t xml:space="preserve">Bronnen </w:t>
            </w:r>
          </w:p>
        </w:tc>
        <w:tc>
          <w:tcPr>
            <w:tcW w:w="4531" w:type="dxa"/>
          </w:tcPr>
          <w:p w:rsidR="006950A8" w:rsidRDefault="00257B34" w:rsidP="006950A8">
            <w:r>
              <w:t xml:space="preserve">Overweging </w:t>
            </w:r>
          </w:p>
        </w:tc>
      </w:tr>
      <w:tr w:rsidR="00710E63" w:rsidTr="00710E63">
        <w:tc>
          <w:tcPr>
            <w:tcW w:w="4531" w:type="dxa"/>
          </w:tcPr>
          <w:p w:rsidR="00710E63" w:rsidRDefault="00710E63" w:rsidP="00710E63">
            <w:r>
              <w:t>Johannes is een evangelist, geen journalist</w:t>
            </w:r>
            <w:r>
              <w:tab/>
              <w:t>Vergelijking lazarus in Roermond-</w:t>
            </w:r>
            <w:r>
              <w:sym w:font="Wingdings" w:char="F0E0"/>
            </w:r>
            <w:r>
              <w:t xml:space="preserve"> mediacircus: journalisten van alle wereldkranten zouden op lazarus afstormen met foto en filmapparaten: Wat ging er door je heen toen je weer buiten kwam, wat heb je gevoeld, ben je blij dat je weer leeft, wat is er na de dood? Johannes </w:t>
            </w:r>
          </w:p>
          <w:p w:rsidR="00710E63" w:rsidRDefault="00710E63" w:rsidP="00710E63"/>
          <w:p w:rsidR="00710E63" w:rsidRDefault="00710E63" w:rsidP="00710E63">
            <w:r>
              <w:t>Lazarus-verhaal niet als verslag. Kan ook niet, L zou ingezwachteld niet eens uit het graf kunnen komen lopen</w:t>
            </w:r>
          </w:p>
          <w:p w:rsidR="00710E63" w:rsidRDefault="00710E63" w:rsidP="00710E63"/>
          <w:p w:rsidR="00710E63" w:rsidRDefault="00710E63" w:rsidP="00710E63">
            <w:r>
              <w:t>Andere evangelisten hebben het lazarus verhaal niet. Lazarus is typisch Johannes verhaal: lang, krachtig, symbolisch of verkondiging in verhaalvorm (5 stuks) Het is ook pas 100 jaar na Christus door Johannes opgeschreven. Johannes geeft geen antwoorden op de vragen die de  journalisten gesteld zouden hebben. Johannes schrijft verhalen die geschiedenis lijken, maar bedoeld zijn om de lezers te onderrichten. Johannes zegt niets meer over Lazarus. Johannes zegt iets over jezus</w:t>
            </w:r>
          </w:p>
          <w:p w:rsidR="00710E63" w:rsidRDefault="00710E63" w:rsidP="00710E63"/>
          <w:p w:rsidR="00710E63" w:rsidRDefault="00710E63" w:rsidP="00710E63">
            <w:r>
              <w:t>Dit verhaal is verbetering van het Joodse verhaal: Martha zegt dat L. zal verrijzen op de laatste dag. Laatste dag is het einde der tijden, of ook wel het laatste oordeel. Zoals uitgedrukt in Requiem van Verdi</w:t>
            </w:r>
          </w:p>
          <w:p w:rsidR="00710E63" w:rsidRDefault="00710E63" w:rsidP="00710E63"/>
          <w:p w:rsidR="00710E63" w:rsidRDefault="00710E63" w:rsidP="00710E63">
            <w:r>
              <w:t>Dit wordt gecorrigeerd: jezus zegt bij Johannes: IK ben de verrijzenis en het leven. Wie in mij gelooft zal leven, ook al is hij gestorven, en ieder die in jezus gelooft zal in de eeuwigheid niet sterven. Dat is de blijde boodschap die Johannes verkondigt. Johannes laat op aanschouwelijk wijze de levenwekkende kracht van God zien</w:t>
            </w:r>
          </w:p>
          <w:p w:rsidR="00710E63" w:rsidRDefault="00710E63" w:rsidP="00710E63"/>
          <w:p w:rsidR="00710E63" w:rsidRDefault="00710E63" w:rsidP="00710E63">
            <w:r>
              <w:t xml:space="preserve">Dat klinkt nogal vroom. Dus op zoek naar een meer </w:t>
            </w:r>
            <w:proofErr w:type="spellStart"/>
            <w:r>
              <w:t>inspirerender</w:t>
            </w:r>
            <w:proofErr w:type="spellEnd"/>
            <w:r>
              <w:t xml:space="preserve"> interpretatie. </w:t>
            </w:r>
          </w:p>
          <w:p w:rsidR="00710E63" w:rsidRDefault="00710E63" w:rsidP="00710E63"/>
          <w:p w:rsidR="00710E63" w:rsidRDefault="00710E63" w:rsidP="00710E63">
            <w:r>
              <w:t xml:space="preserve">Gevonden bij Rob Moens, dominicaan uit Genk. </w:t>
            </w:r>
            <w:r>
              <w:sym w:font="Wingdings" w:char="F0E0"/>
            </w:r>
            <w:r>
              <w:t xml:space="preserve"> we kiezen volgens hem nog teveel voor wat leidt naar leegte, een doods bestaan. Christelijk geloven is kiezen voor het leven</w:t>
            </w:r>
          </w:p>
          <w:p w:rsidR="00710E63" w:rsidRDefault="00710E63" w:rsidP="00710E63"/>
          <w:p w:rsidR="00710E63" w:rsidRDefault="00710E63" w:rsidP="00710E63">
            <w:r>
              <w:t xml:space="preserve">Tweede meer </w:t>
            </w:r>
            <w:proofErr w:type="spellStart"/>
            <w:r>
              <w:t>inspirerendere</w:t>
            </w:r>
            <w:proofErr w:type="spellEnd"/>
            <w:r>
              <w:t xml:space="preserve"> gedachte: letten op dubbele betekenis van dood gaan en leven </w:t>
            </w:r>
            <w:r>
              <w:sym w:font="Wingdings" w:char="F0E0"/>
            </w:r>
            <w:r>
              <w:t xml:space="preserve"> Bijbel in 60 seconden. Dood zijn is als vastgeroest in sleur, star, vaststaande zekerheden, niet open staan voor nieuwe ideeën. Leven is wél open staan voor nieuwe ideeën , gedachten van anderen. </w:t>
            </w:r>
          </w:p>
          <w:p w:rsidR="00710E63" w:rsidRDefault="00710E63" w:rsidP="00710E63"/>
          <w:p w:rsidR="00710E63" w:rsidRDefault="00710E63" w:rsidP="00710E63">
            <w:r>
              <w:t xml:space="preserve">Volgens Gerard </w:t>
            </w:r>
            <w:proofErr w:type="spellStart"/>
            <w:r>
              <w:t>Braet</w:t>
            </w:r>
            <w:proofErr w:type="spellEnd"/>
            <w:r>
              <w:t xml:space="preserve"> </w:t>
            </w:r>
            <w:proofErr w:type="spellStart"/>
            <w:r>
              <w:t>o.p</w:t>
            </w:r>
            <w:proofErr w:type="spellEnd"/>
            <w:r>
              <w:t>. Knokke gaan mensen dood  als ze zich miskend voelen en uitgestoten voelen, wa</w:t>
            </w:r>
            <w:r w:rsidR="003F7E16">
              <w:t>a</w:t>
            </w:r>
            <w:r>
              <w:t xml:space="preserve">r ze in angst moeten leven en geen zin meer kunnen geven aan hun bestaan. </w:t>
            </w:r>
          </w:p>
          <w:p w:rsidR="00710E63" w:rsidRDefault="00710E63" w:rsidP="00710E63"/>
          <w:p w:rsidR="00710E63" w:rsidRDefault="00710E63" w:rsidP="00710E63">
            <w:r>
              <w:t xml:space="preserve">Dan soms nog wel last van oude gewoontes, terugval in oude </w:t>
            </w:r>
            <w:proofErr w:type="spellStart"/>
            <w:r>
              <w:t>zgn</w:t>
            </w:r>
            <w:proofErr w:type="spellEnd"/>
            <w:r>
              <w:t xml:space="preserve"> zekerheden: de windselen van Lazarus waar hij last van heeft als hij buiten komt.</w:t>
            </w:r>
          </w:p>
          <w:p w:rsidR="00710E63" w:rsidRDefault="00710E63" w:rsidP="00710E63"/>
          <w:p w:rsidR="00710E63" w:rsidRDefault="00710E63" w:rsidP="00710E63">
            <w:r>
              <w:t>Anders geformuleerd door Dries Morel: hij herkent zijn eigen leven in het verhaal als hij vastgeroest zit in oude ideeën : hij voelt zich soms opgesloten in een graf, zonder uitweg, zonder ruimte. We dreigen te stikken</w:t>
            </w:r>
          </w:p>
          <w:p w:rsidR="00710E63" w:rsidRDefault="00710E63" w:rsidP="00710E63"/>
          <w:p w:rsidR="00710E63" w:rsidRDefault="00710E63" w:rsidP="00710E63">
            <w:r>
              <w:t xml:space="preserve">H. van </w:t>
            </w:r>
            <w:proofErr w:type="spellStart"/>
            <w:r>
              <w:t>Tulder</w:t>
            </w:r>
            <w:proofErr w:type="spellEnd"/>
            <w:r>
              <w:t xml:space="preserve"> </w:t>
            </w:r>
            <w:proofErr w:type="spellStart"/>
            <w:r>
              <w:t>o.p</w:t>
            </w:r>
            <w:proofErr w:type="spellEnd"/>
            <w:r>
              <w:t>. ziet juist in onze tijd veel zekerheden wegvallen. De tijd van eeuwige waarheden is volgens hem voorbij. (C.P.: zelfs de paus zei dat hij wel eens twijfelt aan het bestaan van God).</w:t>
            </w:r>
          </w:p>
          <w:p w:rsidR="00710E63" w:rsidRDefault="00710E63" w:rsidP="00710E63"/>
          <w:p w:rsidR="00710E63" w:rsidRDefault="00710E63" w:rsidP="00710E63">
            <w:r>
              <w:t xml:space="preserve">Genoeg over de dood. Nu naar de verrijzenis Gerard </w:t>
            </w:r>
            <w:proofErr w:type="spellStart"/>
            <w:r>
              <w:t>Braet</w:t>
            </w:r>
            <w:proofErr w:type="spellEnd"/>
            <w:r>
              <w:t>: wanneer je niet voorbij gaat aan de noden van anderen, aan hun verdriet, hun pijn, hun zorgen die hen verstikken, maar hen oproept kom en bevrijd je van de beknellende windsels en lééf! Dan maak je in dit leven al “verrijzenis en leven” mee. Want dat is aanwezig overal waar mensen opgetild worden tot een menswaardig bestaan en ze bevrijd worden van alles wat hen kapot maakt en ten dode voert. En zo ervaren we al in dit aardse leven het eeuwige, of het éigenlijke leven.</w:t>
            </w:r>
          </w:p>
          <w:p w:rsidR="00710E63" w:rsidRDefault="00710E63" w:rsidP="00710E63"/>
          <w:p w:rsidR="00710E63" w:rsidRDefault="00710E63" w:rsidP="00710E63">
            <w:r>
              <w:t xml:space="preserve">Heeft deze benadering iets te maken met onze Jonge Kerk? Twee weken geleden is er een goed bezochte bijeenkomst geweest waarin het beleid voor de komende jaren is besproken. Hebben we daarin onze oude zekerheden en gewoonten veilig gesteld. Of ons daarvan proberen te bevrijden en nieuwe wegen verkend? </w:t>
            </w:r>
          </w:p>
          <w:p w:rsidR="005B6B21" w:rsidRDefault="005B6B21" w:rsidP="00710E63"/>
          <w:p w:rsidR="005B6B21" w:rsidRPr="00044C31" w:rsidRDefault="005B6B21" w:rsidP="005B6B21">
            <w:pPr>
              <w:spacing w:before="375" w:after="188"/>
              <w:outlineLvl w:val="2"/>
              <w:rPr>
                <w:rFonts w:ascii="inherit" w:eastAsia="Times New Roman" w:hAnsi="inherit" w:cs="Arial"/>
                <w:i/>
                <w:iCs/>
                <w:color w:val="BC0826"/>
                <w:sz w:val="47"/>
                <w:szCs w:val="47"/>
                <w:lang w:eastAsia="nl-NL"/>
              </w:rPr>
            </w:pPr>
            <w:r w:rsidRPr="00044C31">
              <w:rPr>
                <w:rFonts w:ascii="inherit" w:eastAsia="Times New Roman" w:hAnsi="inherit" w:cs="Arial"/>
                <w:i/>
                <w:iCs/>
                <w:color w:val="BC0826"/>
                <w:sz w:val="47"/>
                <w:szCs w:val="47"/>
                <w:lang w:eastAsia="nl-NL"/>
              </w:rPr>
              <w:t>Als je dit aan kinderen vertelt...</w:t>
            </w:r>
          </w:p>
          <w:p w:rsidR="005B6B21" w:rsidRPr="00044C31" w:rsidRDefault="005B6B21" w:rsidP="005B6B21">
            <w:pPr>
              <w:spacing w:after="188"/>
              <w:rPr>
                <w:rFonts w:ascii="Gill Sans MT" w:eastAsia="Times New Roman" w:hAnsi="Gill Sans MT" w:cs="Arial"/>
                <w:color w:val="111111"/>
                <w:sz w:val="27"/>
                <w:szCs w:val="27"/>
                <w:lang w:eastAsia="nl-NL"/>
              </w:rPr>
            </w:pPr>
            <w:r w:rsidRPr="00044C31">
              <w:rPr>
                <w:rFonts w:ascii="Gill Sans MT" w:eastAsia="Times New Roman" w:hAnsi="Gill Sans MT" w:cs="Arial"/>
                <w:color w:val="111111"/>
                <w:sz w:val="27"/>
                <w:szCs w:val="27"/>
                <w:lang w:eastAsia="nl-NL"/>
              </w:rPr>
              <w:t xml:space="preserve">... is het van belang dat ze voordien vernemen dat woorden een dubbele betekenis kunnen hebben. In deze tekst worden ze geconfronteerd met </w:t>
            </w:r>
            <w:r w:rsidRPr="00044C31">
              <w:rPr>
                <w:rFonts w:ascii="Gill Sans MT" w:eastAsia="Times New Roman" w:hAnsi="Gill Sans MT" w:cs="Arial"/>
                <w:color w:val="111111"/>
                <w:sz w:val="27"/>
                <w:szCs w:val="27"/>
                <w:lang w:eastAsia="nl-NL"/>
              </w:rPr>
              <w:lastRenderedPageBreak/>
              <w:t xml:space="preserve">de dubbele betekenis van de woorden ‘dood’ en ‘leven’. </w:t>
            </w:r>
          </w:p>
          <w:p w:rsidR="005B6B21" w:rsidRDefault="005B6B21" w:rsidP="005B6B21">
            <w:pPr>
              <w:pStyle w:val="Normaalweb"/>
              <w:rPr>
                <w:rFonts w:ascii="Gill Sans MT" w:hAnsi="Gill Sans MT" w:cs="Arial"/>
                <w:color w:val="111111"/>
                <w:sz w:val="27"/>
                <w:szCs w:val="27"/>
              </w:rPr>
            </w:pPr>
            <w:r>
              <w:rPr>
                <w:rStyle w:val="Zwaar"/>
                <w:rFonts w:ascii="Gill Sans MT" w:hAnsi="Gill Sans MT" w:cs="Arial"/>
                <w:color w:val="111111"/>
                <w:sz w:val="27"/>
                <w:szCs w:val="27"/>
              </w:rPr>
              <w:t>Dood</w:t>
            </w:r>
            <w:r>
              <w:rPr>
                <w:rFonts w:ascii="Gill Sans MT" w:hAnsi="Gill Sans MT" w:cs="Arial"/>
                <w:color w:val="111111"/>
                <w:sz w:val="27"/>
                <w:szCs w:val="27"/>
              </w:rPr>
              <w:t xml:space="preserve"> </w:t>
            </w:r>
            <w:r>
              <w:rPr>
                <w:rFonts w:ascii="Gill Sans MT" w:hAnsi="Gill Sans MT" w:cs="Arial"/>
                <w:color w:val="111111"/>
                <w:sz w:val="27"/>
                <w:szCs w:val="27"/>
              </w:rPr>
              <w:br/>
              <w:t xml:space="preserve">Men is dood wanneer men niet meer ademt en alle levensfuncties uitgevallen zijn. </w:t>
            </w:r>
            <w:r>
              <w:rPr>
                <w:rFonts w:ascii="Gill Sans MT" w:hAnsi="Gill Sans MT" w:cs="Arial"/>
                <w:color w:val="111111"/>
                <w:sz w:val="27"/>
                <w:szCs w:val="27"/>
              </w:rPr>
              <w:br/>
              <w:t xml:space="preserve">In de Bijbel betekent ‘dood’ ook: ‘niet leven zoals God het wil’. </w:t>
            </w:r>
          </w:p>
          <w:p w:rsidR="005B6B21" w:rsidRDefault="005B6B21" w:rsidP="005B6B21">
            <w:pPr>
              <w:pStyle w:val="Normaalweb"/>
              <w:rPr>
                <w:rFonts w:ascii="Gill Sans MT" w:hAnsi="Gill Sans MT" w:cs="Arial"/>
                <w:color w:val="111111"/>
                <w:sz w:val="27"/>
                <w:szCs w:val="27"/>
              </w:rPr>
            </w:pPr>
            <w:r>
              <w:rPr>
                <w:rFonts w:ascii="Gill Sans MT" w:hAnsi="Gill Sans MT" w:cs="Arial"/>
                <w:color w:val="111111"/>
                <w:sz w:val="27"/>
                <w:szCs w:val="27"/>
              </w:rPr>
              <w:t xml:space="preserve">Dood betekent in elk van deze uitdrukkingen: niet voluit kunnen leven wegens angst of schrik, of gebrek aan enthousiasme of er geen plezier in vinden… </w:t>
            </w:r>
            <w:r>
              <w:rPr>
                <w:rFonts w:ascii="Gill Sans MT" w:hAnsi="Gill Sans MT" w:cs="Arial"/>
                <w:color w:val="111111"/>
                <w:sz w:val="27"/>
                <w:szCs w:val="27"/>
              </w:rPr>
              <w:br/>
              <w:t>Dood is dan als een weg die nergens naartoe leidt, waar je niet meer verder kunt.</w:t>
            </w:r>
          </w:p>
          <w:p w:rsidR="005B6B21" w:rsidRDefault="005B6B21" w:rsidP="005B6B21">
            <w:pPr>
              <w:pStyle w:val="Normaalweb"/>
              <w:rPr>
                <w:rFonts w:ascii="Gill Sans MT" w:hAnsi="Gill Sans MT" w:cs="Arial"/>
                <w:color w:val="111111"/>
                <w:sz w:val="27"/>
                <w:szCs w:val="27"/>
              </w:rPr>
            </w:pPr>
            <w:r>
              <w:rPr>
                <w:rFonts w:ascii="Gill Sans MT" w:hAnsi="Gill Sans MT" w:cs="Arial"/>
                <w:color w:val="111111"/>
                <w:sz w:val="27"/>
                <w:szCs w:val="27"/>
              </w:rPr>
              <w:br/>
            </w:r>
            <w:r>
              <w:rPr>
                <w:rStyle w:val="Zwaar"/>
                <w:rFonts w:ascii="Gill Sans MT" w:hAnsi="Gill Sans MT" w:cs="Arial"/>
                <w:color w:val="111111"/>
                <w:sz w:val="27"/>
                <w:szCs w:val="27"/>
              </w:rPr>
              <w:t>Vier dagen</w:t>
            </w:r>
            <w:r>
              <w:rPr>
                <w:rFonts w:ascii="Gill Sans MT" w:hAnsi="Gill Sans MT" w:cs="Arial"/>
                <w:color w:val="111111"/>
                <w:sz w:val="27"/>
                <w:szCs w:val="27"/>
              </w:rPr>
              <w:t xml:space="preserve"> </w:t>
            </w:r>
            <w:r>
              <w:rPr>
                <w:rFonts w:ascii="Gill Sans MT" w:hAnsi="Gill Sans MT" w:cs="Arial"/>
                <w:color w:val="111111"/>
                <w:sz w:val="27"/>
                <w:szCs w:val="27"/>
              </w:rPr>
              <w:br/>
              <w:t xml:space="preserve">Volgens de joodse opvatting dwaalt de ziel van een overledene nog drie dagen na het overlijden rond het dode lichaam. Daarna gaat ze definitief naar het dodenrijk. Dan begint het lichaam te bederven. </w:t>
            </w:r>
            <w:r>
              <w:rPr>
                <w:rFonts w:ascii="Gill Sans MT" w:hAnsi="Gill Sans MT" w:cs="Arial"/>
                <w:color w:val="111111"/>
                <w:sz w:val="27"/>
                <w:szCs w:val="27"/>
              </w:rPr>
              <w:br/>
              <w:t xml:space="preserve">Met deze mededeling maakt Johannes duidelijk dat Lazarus echt dood is. </w:t>
            </w:r>
          </w:p>
          <w:p w:rsidR="005B6B21" w:rsidRDefault="005B6B21" w:rsidP="005B6B21">
            <w:pPr>
              <w:rPr>
                <w:rFonts w:ascii="Gill Sans MT" w:hAnsi="Gill Sans MT" w:cs="Arial"/>
                <w:color w:val="111111"/>
                <w:sz w:val="27"/>
                <w:szCs w:val="27"/>
              </w:rPr>
            </w:pPr>
            <w:r>
              <w:rPr>
                <w:rStyle w:val="Zwaar"/>
                <w:rFonts w:ascii="Gill Sans MT" w:hAnsi="Gill Sans MT" w:cs="Arial"/>
                <w:color w:val="111111"/>
                <w:sz w:val="27"/>
                <w:szCs w:val="27"/>
              </w:rPr>
              <w:t>’’Op het tweede zicht’’</w:t>
            </w:r>
            <w:r>
              <w:rPr>
                <w:rFonts w:ascii="Gill Sans MT" w:hAnsi="Gill Sans MT" w:cs="Arial"/>
                <w:color w:val="111111"/>
                <w:sz w:val="27"/>
                <w:szCs w:val="27"/>
              </w:rPr>
              <w:t xml:space="preserve"> </w:t>
            </w:r>
            <w:r>
              <w:rPr>
                <w:rFonts w:ascii="Gill Sans MT" w:hAnsi="Gill Sans MT" w:cs="Arial"/>
                <w:color w:val="111111"/>
                <w:sz w:val="27"/>
                <w:szCs w:val="27"/>
              </w:rPr>
              <w:br/>
              <w:t xml:space="preserve">gebeurt er iets opvallend vreemd in de tekst: Lazarus, die al vier dagen dood en begraven is, </w:t>
            </w:r>
            <w:r>
              <w:rPr>
                <w:rFonts w:ascii="Gill Sans MT" w:hAnsi="Gill Sans MT" w:cs="Arial"/>
                <w:color w:val="111111"/>
                <w:sz w:val="27"/>
                <w:szCs w:val="27"/>
              </w:rPr>
              <w:br/>
              <w:t xml:space="preserve">en volgens de joden dan echt wel dood is, wordt door Jezus naar buiten geroepen. </w:t>
            </w:r>
            <w:r>
              <w:rPr>
                <w:rFonts w:ascii="Gill Sans MT" w:hAnsi="Gill Sans MT" w:cs="Arial"/>
                <w:color w:val="111111"/>
                <w:sz w:val="27"/>
                <w:szCs w:val="27"/>
              </w:rPr>
              <w:br/>
              <w:t xml:space="preserve">Hiermee wil Johannes zeggen: </w:t>
            </w:r>
            <w:r>
              <w:rPr>
                <w:rFonts w:ascii="Gill Sans MT" w:hAnsi="Gill Sans MT" w:cs="Arial"/>
                <w:color w:val="111111"/>
                <w:sz w:val="27"/>
                <w:szCs w:val="27"/>
              </w:rPr>
              <w:br/>
              <w:t xml:space="preserve">. wie gestorven is, leeft verder over de dood heen. Johannes zegt dus wat de betekenis is van verrijzenis, en hij doet dat heel beeldend. </w:t>
            </w:r>
            <w:r>
              <w:rPr>
                <w:rFonts w:ascii="Gill Sans MT" w:hAnsi="Gill Sans MT" w:cs="Arial"/>
                <w:color w:val="111111"/>
                <w:sz w:val="27"/>
                <w:szCs w:val="27"/>
              </w:rPr>
              <w:br/>
              <w:t xml:space="preserve">. wat met Lazarus gebeurt, zal later ook met Jezus gebeuren. </w:t>
            </w:r>
            <w:r>
              <w:rPr>
                <w:rFonts w:ascii="Gill Sans MT" w:hAnsi="Gill Sans MT" w:cs="Arial"/>
                <w:color w:val="111111"/>
                <w:sz w:val="27"/>
                <w:szCs w:val="27"/>
              </w:rPr>
              <w:br/>
              <w:t xml:space="preserve">Daarom zegt Johannes nadien niets meer over Lazarus. Hij laat hem niet </w:t>
            </w:r>
            <w:r>
              <w:rPr>
                <w:rFonts w:ascii="Gill Sans MT" w:hAnsi="Gill Sans MT" w:cs="Arial"/>
                <w:color w:val="111111"/>
                <w:sz w:val="27"/>
                <w:szCs w:val="27"/>
              </w:rPr>
              <w:lastRenderedPageBreak/>
              <w:t>meer aan het woord om zijn belevenissen als dode mee te delen. Want dat was niet wat Johannes met dit verhaal bedoelde.</w:t>
            </w:r>
          </w:p>
          <w:p w:rsidR="005B6B21" w:rsidRDefault="005B6B21" w:rsidP="005B6B21">
            <w:pPr>
              <w:rPr>
                <w:rFonts w:ascii="Gill Sans MT" w:hAnsi="Gill Sans MT" w:cs="Arial"/>
                <w:color w:val="111111"/>
                <w:sz w:val="27"/>
                <w:szCs w:val="27"/>
              </w:rPr>
            </w:pPr>
          </w:p>
          <w:p w:rsidR="005B6B21" w:rsidRDefault="005B6B21" w:rsidP="005B6B21">
            <w:pPr>
              <w:rPr>
                <w:rFonts w:ascii="Gill Sans MT" w:hAnsi="Gill Sans MT" w:cs="Arial"/>
                <w:color w:val="111111"/>
                <w:sz w:val="27"/>
                <w:szCs w:val="27"/>
              </w:rPr>
            </w:pPr>
            <w:r>
              <w:rPr>
                <w:rFonts w:ascii="Gill Sans MT" w:hAnsi="Gill Sans MT" w:cs="Arial"/>
                <w:color w:val="111111"/>
                <w:sz w:val="27"/>
                <w:szCs w:val="27"/>
              </w:rPr>
              <w:t xml:space="preserve">Sta stil bij de zin van Jezus: 'Wie in Mij gelooft, zal nooit meer sterven.' </w:t>
            </w:r>
            <w:r>
              <w:rPr>
                <w:rFonts w:ascii="Gill Sans MT" w:hAnsi="Gill Sans MT" w:cs="Arial"/>
                <w:color w:val="111111"/>
                <w:sz w:val="27"/>
                <w:szCs w:val="27"/>
              </w:rPr>
              <w:br/>
              <w:t xml:space="preserve">Wijs er de jongeren op dat sterven hier zowel dood in de eerste als in de tweede betekenis betreft. </w:t>
            </w:r>
            <w:r>
              <w:rPr>
                <w:rFonts w:ascii="Gill Sans MT" w:hAnsi="Gill Sans MT" w:cs="Arial"/>
                <w:color w:val="111111"/>
                <w:sz w:val="27"/>
                <w:szCs w:val="27"/>
              </w:rPr>
              <w:br/>
              <w:t xml:space="preserve">Als christenen geloven in de verrijzenis, dan geloven ze in een leven na de dood, </w:t>
            </w:r>
            <w:r>
              <w:rPr>
                <w:rFonts w:ascii="Gill Sans MT" w:hAnsi="Gill Sans MT" w:cs="Arial"/>
                <w:color w:val="111111"/>
                <w:sz w:val="27"/>
                <w:szCs w:val="27"/>
              </w:rPr>
              <w:br/>
              <w:t>maar ze geloven ook dat ze ook in dit leven uit alle vormen van dood kunnen verrijzen</w:t>
            </w:r>
          </w:p>
          <w:p w:rsidR="005B6B21" w:rsidRDefault="005B6B21" w:rsidP="005B6B21">
            <w:pPr>
              <w:rPr>
                <w:rFonts w:ascii="Gill Sans MT" w:hAnsi="Gill Sans MT" w:cs="Arial"/>
                <w:color w:val="111111"/>
                <w:sz w:val="27"/>
                <w:szCs w:val="27"/>
              </w:rPr>
            </w:pPr>
          </w:p>
          <w:p w:rsidR="005B6B21" w:rsidRDefault="005B6B21" w:rsidP="005B6B21">
            <w:pPr>
              <w:rPr>
                <w:rFonts w:ascii="Gill Sans MT" w:hAnsi="Gill Sans MT" w:cs="Arial"/>
                <w:color w:val="111111"/>
                <w:sz w:val="27"/>
                <w:szCs w:val="27"/>
              </w:rPr>
            </w:pPr>
            <w:r>
              <w:rPr>
                <w:rFonts w:ascii="Gill Sans MT" w:hAnsi="Gill Sans MT" w:cs="Arial"/>
                <w:color w:val="111111"/>
                <w:sz w:val="27"/>
                <w:szCs w:val="27"/>
              </w:rPr>
              <w:t xml:space="preserve">Het “eeuwig leven" betekent dus niet </w:t>
            </w:r>
            <w:r>
              <w:rPr>
                <w:rFonts w:ascii="Gill Sans MT" w:hAnsi="Gill Sans MT" w:cs="Arial"/>
                <w:color w:val="111111"/>
                <w:sz w:val="27"/>
                <w:szCs w:val="27"/>
              </w:rPr>
              <w:br/>
              <w:t xml:space="preserve">"een leven dat na de dood begint en dat dan lang duurt", maar </w:t>
            </w:r>
            <w:r>
              <w:rPr>
                <w:rFonts w:ascii="Gill Sans MT" w:hAnsi="Gill Sans MT" w:cs="Arial"/>
                <w:color w:val="111111"/>
                <w:sz w:val="27"/>
                <w:szCs w:val="27"/>
              </w:rPr>
              <w:br/>
              <w:t xml:space="preserve">"de goddelijke diepte van de levende liefde </w:t>
            </w:r>
            <w:r>
              <w:rPr>
                <w:rFonts w:ascii="Gill Sans MT" w:hAnsi="Gill Sans MT" w:cs="Arial"/>
                <w:color w:val="111111"/>
                <w:sz w:val="27"/>
                <w:szCs w:val="27"/>
              </w:rPr>
              <w:br/>
              <w:t>nu reeds, hier, midden in onze beperkingen".</w:t>
            </w:r>
          </w:p>
          <w:p w:rsidR="005B6B21" w:rsidRDefault="005B6B21" w:rsidP="005B6B21">
            <w:pPr>
              <w:rPr>
                <w:rFonts w:ascii="Gill Sans MT" w:hAnsi="Gill Sans MT" w:cs="Arial"/>
                <w:color w:val="111111"/>
                <w:sz w:val="27"/>
                <w:szCs w:val="27"/>
              </w:rPr>
            </w:pPr>
          </w:p>
          <w:p w:rsidR="005B6B21" w:rsidRDefault="005B6B21" w:rsidP="005B6B21">
            <w:pPr>
              <w:pStyle w:val="Normaalweb"/>
              <w:rPr>
                <w:rFonts w:ascii="Gill Sans MT" w:hAnsi="Gill Sans MT" w:cs="Arial"/>
                <w:color w:val="111111"/>
                <w:sz w:val="27"/>
                <w:szCs w:val="27"/>
              </w:rPr>
            </w:pPr>
            <w:r>
              <w:rPr>
                <w:rFonts w:ascii="Gill Sans MT" w:hAnsi="Gill Sans MT" w:cs="Arial"/>
                <w:color w:val="111111"/>
                <w:sz w:val="27"/>
                <w:szCs w:val="27"/>
              </w:rPr>
              <w:t xml:space="preserve">En dan roept de verrezen Heer ieder van ons toe: </w:t>
            </w:r>
            <w:r>
              <w:rPr>
                <w:rFonts w:ascii="Gill Sans MT" w:hAnsi="Gill Sans MT" w:cs="Arial"/>
                <w:color w:val="111111"/>
                <w:sz w:val="27"/>
                <w:szCs w:val="27"/>
              </w:rPr>
              <w:br/>
              <w:t xml:space="preserve">"Doe die steen weg!". </w:t>
            </w:r>
            <w:r>
              <w:rPr>
                <w:rFonts w:ascii="Gill Sans MT" w:hAnsi="Gill Sans MT" w:cs="Arial"/>
                <w:color w:val="111111"/>
                <w:sz w:val="27"/>
                <w:szCs w:val="27"/>
              </w:rPr>
              <w:br/>
              <w:t xml:space="preserve">Want er kan inderdaad een zware steen op ons hart liggen. </w:t>
            </w:r>
            <w:r>
              <w:rPr>
                <w:rFonts w:ascii="Gill Sans MT" w:hAnsi="Gill Sans MT" w:cs="Arial"/>
                <w:color w:val="111111"/>
                <w:sz w:val="27"/>
                <w:szCs w:val="27"/>
              </w:rPr>
              <w:br/>
              <w:t xml:space="preserve">De steen misschien van een letsel, opgelopen in onze jeugd, </w:t>
            </w:r>
            <w:r>
              <w:rPr>
                <w:rFonts w:ascii="Gill Sans MT" w:hAnsi="Gill Sans MT" w:cs="Arial"/>
                <w:color w:val="111111"/>
                <w:sz w:val="27"/>
                <w:szCs w:val="27"/>
              </w:rPr>
              <w:br/>
              <w:t xml:space="preserve">dat wij nog altijd niet hebben verwerkt, </w:t>
            </w:r>
            <w:r>
              <w:rPr>
                <w:rFonts w:ascii="Gill Sans MT" w:hAnsi="Gill Sans MT" w:cs="Arial"/>
                <w:color w:val="111111"/>
                <w:sz w:val="27"/>
                <w:szCs w:val="27"/>
              </w:rPr>
              <w:br/>
              <w:t xml:space="preserve">of de steen van het blijvend verdriet </w:t>
            </w:r>
            <w:r>
              <w:rPr>
                <w:rFonts w:ascii="Gill Sans MT" w:hAnsi="Gill Sans MT" w:cs="Arial"/>
                <w:color w:val="111111"/>
                <w:sz w:val="27"/>
                <w:szCs w:val="27"/>
              </w:rPr>
              <w:br/>
              <w:t xml:space="preserve">omwille het verlies van iemand die ons dierbaar blijft, </w:t>
            </w:r>
            <w:r>
              <w:rPr>
                <w:rFonts w:ascii="Gill Sans MT" w:hAnsi="Gill Sans MT" w:cs="Arial"/>
                <w:color w:val="111111"/>
                <w:sz w:val="27"/>
                <w:szCs w:val="27"/>
              </w:rPr>
              <w:br/>
              <w:t xml:space="preserve">of de steen van een of andere mislukking </w:t>
            </w:r>
            <w:r>
              <w:rPr>
                <w:rFonts w:ascii="Gill Sans MT" w:hAnsi="Gill Sans MT" w:cs="Arial"/>
                <w:color w:val="111111"/>
                <w:sz w:val="27"/>
                <w:szCs w:val="27"/>
              </w:rPr>
              <w:br/>
              <w:t xml:space="preserve">in onze studie, in ons werk of in onze relaties, </w:t>
            </w:r>
            <w:r>
              <w:rPr>
                <w:rFonts w:ascii="Gill Sans MT" w:hAnsi="Gill Sans MT" w:cs="Arial"/>
                <w:color w:val="111111"/>
                <w:sz w:val="27"/>
                <w:szCs w:val="27"/>
              </w:rPr>
              <w:br/>
              <w:t xml:space="preserve">een mislukking die wij onszelf nog niet hebben vergeven, </w:t>
            </w:r>
            <w:r>
              <w:rPr>
                <w:rFonts w:ascii="Gill Sans MT" w:hAnsi="Gill Sans MT" w:cs="Arial"/>
                <w:color w:val="111111"/>
                <w:sz w:val="27"/>
                <w:szCs w:val="27"/>
              </w:rPr>
              <w:br/>
              <w:t xml:space="preserve">Zulke stenen kunnen gedurende jaren </w:t>
            </w:r>
            <w:r>
              <w:rPr>
                <w:rFonts w:ascii="Gill Sans MT" w:hAnsi="Gill Sans MT" w:cs="Arial"/>
                <w:color w:val="111111"/>
                <w:sz w:val="27"/>
                <w:szCs w:val="27"/>
              </w:rPr>
              <w:lastRenderedPageBreak/>
              <w:t xml:space="preserve">zwaar wegen op ons hart. </w:t>
            </w:r>
            <w:r>
              <w:rPr>
                <w:rFonts w:ascii="Gill Sans MT" w:hAnsi="Gill Sans MT" w:cs="Arial"/>
                <w:color w:val="111111"/>
                <w:sz w:val="27"/>
                <w:szCs w:val="27"/>
              </w:rPr>
              <w:br/>
              <w:t xml:space="preserve">“Doe die steen weg!” zegt de Heer. </w:t>
            </w:r>
          </w:p>
          <w:p w:rsidR="005B6B21" w:rsidRDefault="005B6B21" w:rsidP="005B6B21">
            <w:pPr>
              <w:pStyle w:val="Normaalweb"/>
              <w:rPr>
                <w:rFonts w:ascii="Gill Sans MT" w:hAnsi="Gill Sans MT" w:cs="Arial"/>
                <w:color w:val="111111"/>
                <w:sz w:val="27"/>
                <w:szCs w:val="27"/>
              </w:rPr>
            </w:pPr>
            <w:r>
              <w:rPr>
                <w:rFonts w:ascii="Gill Sans MT" w:hAnsi="Gill Sans MT" w:cs="Arial"/>
                <w:color w:val="111111"/>
                <w:sz w:val="27"/>
                <w:szCs w:val="27"/>
              </w:rPr>
              <w:t xml:space="preserve">En Hij zegt ook nog: </w:t>
            </w:r>
            <w:r>
              <w:rPr>
                <w:rFonts w:ascii="Gill Sans MT" w:hAnsi="Gill Sans MT" w:cs="Arial"/>
                <w:color w:val="111111"/>
                <w:sz w:val="27"/>
                <w:szCs w:val="27"/>
              </w:rPr>
              <w:br/>
              <w:t xml:space="preserve">"Maak die zwachtels los en laat hem gaan!" </w:t>
            </w:r>
            <w:r>
              <w:rPr>
                <w:rFonts w:ascii="Gill Sans MT" w:hAnsi="Gill Sans MT" w:cs="Arial"/>
                <w:color w:val="111111"/>
                <w:sz w:val="27"/>
                <w:szCs w:val="27"/>
              </w:rPr>
              <w:br/>
              <w:t xml:space="preserve">Want wij blijven wellicht nog </w:t>
            </w:r>
            <w:r>
              <w:rPr>
                <w:rFonts w:ascii="Gill Sans MT" w:hAnsi="Gill Sans MT" w:cs="Arial"/>
                <w:color w:val="111111"/>
                <w:sz w:val="27"/>
                <w:szCs w:val="27"/>
              </w:rPr>
              <w:br/>
              <w:t xml:space="preserve">met een of andere dodelijke zwachtel omwonden. </w:t>
            </w:r>
            <w:r>
              <w:rPr>
                <w:rFonts w:ascii="Gill Sans MT" w:hAnsi="Gill Sans MT" w:cs="Arial"/>
                <w:color w:val="111111"/>
                <w:sz w:val="27"/>
                <w:szCs w:val="27"/>
              </w:rPr>
              <w:br/>
              <w:t xml:space="preserve">De zwachtel misschien van een verslaving </w:t>
            </w:r>
            <w:r>
              <w:rPr>
                <w:rFonts w:ascii="Gill Sans MT" w:hAnsi="Gill Sans MT" w:cs="Arial"/>
                <w:color w:val="111111"/>
                <w:sz w:val="27"/>
                <w:szCs w:val="27"/>
              </w:rPr>
              <w:br/>
              <w:t xml:space="preserve">die ons telkens weer een roes bezorgt </w:t>
            </w:r>
            <w:r>
              <w:rPr>
                <w:rFonts w:ascii="Gill Sans MT" w:hAnsi="Gill Sans MT" w:cs="Arial"/>
                <w:color w:val="111111"/>
                <w:sz w:val="27"/>
                <w:szCs w:val="27"/>
              </w:rPr>
              <w:br/>
              <w:t xml:space="preserve">en ons doet vluchten voor onze verantwoordelijkheid, </w:t>
            </w:r>
            <w:r>
              <w:rPr>
                <w:rFonts w:ascii="Gill Sans MT" w:hAnsi="Gill Sans MT" w:cs="Arial"/>
                <w:color w:val="111111"/>
                <w:sz w:val="27"/>
                <w:szCs w:val="27"/>
              </w:rPr>
              <w:br/>
              <w:t xml:space="preserve">of de zwachtel van een blijvend wraakgevoel </w:t>
            </w:r>
            <w:r>
              <w:rPr>
                <w:rFonts w:ascii="Gill Sans MT" w:hAnsi="Gill Sans MT" w:cs="Arial"/>
                <w:color w:val="111111"/>
                <w:sz w:val="27"/>
                <w:szCs w:val="27"/>
              </w:rPr>
              <w:br/>
              <w:t xml:space="preserve">die ons verhindert tot verzoening te komen in onze familie, </w:t>
            </w:r>
            <w:r>
              <w:rPr>
                <w:rFonts w:ascii="Gill Sans MT" w:hAnsi="Gill Sans MT" w:cs="Arial"/>
                <w:color w:val="111111"/>
                <w:sz w:val="27"/>
                <w:szCs w:val="27"/>
              </w:rPr>
              <w:br/>
              <w:t xml:space="preserve">of de zwachtel van een hevige passie </w:t>
            </w:r>
            <w:r>
              <w:rPr>
                <w:rFonts w:ascii="Gill Sans MT" w:hAnsi="Gill Sans MT" w:cs="Arial"/>
                <w:color w:val="111111"/>
                <w:sz w:val="27"/>
                <w:szCs w:val="27"/>
              </w:rPr>
              <w:br/>
              <w:t xml:space="preserve">die eigenlijk ons edelmoedig engagement verstikt. </w:t>
            </w:r>
            <w:r>
              <w:rPr>
                <w:rFonts w:ascii="Gill Sans MT" w:hAnsi="Gill Sans MT" w:cs="Arial"/>
                <w:color w:val="111111"/>
                <w:sz w:val="27"/>
                <w:szCs w:val="27"/>
              </w:rPr>
              <w:br/>
              <w:t>“Maak hem los en laat hem gaan!” zegt de Heer</w:t>
            </w:r>
          </w:p>
          <w:p w:rsidR="005B6B21" w:rsidRDefault="005B6B21" w:rsidP="005B6B21">
            <w:pPr>
              <w:rPr>
                <w:rFonts w:ascii="Gill Sans MT" w:hAnsi="Gill Sans MT" w:cs="Arial"/>
                <w:color w:val="111111"/>
                <w:sz w:val="27"/>
                <w:szCs w:val="27"/>
              </w:rPr>
            </w:pPr>
            <w:r>
              <w:rPr>
                <w:rFonts w:ascii="Gill Sans MT" w:hAnsi="Gill Sans MT" w:cs="Arial"/>
                <w:color w:val="111111"/>
                <w:sz w:val="27"/>
                <w:szCs w:val="27"/>
              </w:rPr>
              <w:t xml:space="preserve">Dit verhaal gaat dus vooral over Jezus die vandaag </w:t>
            </w:r>
            <w:r>
              <w:rPr>
                <w:rFonts w:ascii="Gill Sans MT" w:hAnsi="Gill Sans MT" w:cs="Arial"/>
                <w:color w:val="111111"/>
                <w:sz w:val="27"/>
                <w:szCs w:val="27"/>
              </w:rPr>
              <w:br/>
              <w:t xml:space="preserve">wordt geconfronteerd met de dode Lazarus in ieder van ons. </w:t>
            </w:r>
            <w:r>
              <w:rPr>
                <w:rFonts w:ascii="Gill Sans MT" w:hAnsi="Gill Sans MT" w:cs="Arial"/>
                <w:color w:val="111111"/>
                <w:sz w:val="27"/>
                <w:szCs w:val="27"/>
              </w:rPr>
              <w:br/>
              <w:t xml:space="preserve">Het mirakel van Lazarus’ bevrijding uit de dood </w:t>
            </w:r>
            <w:r>
              <w:rPr>
                <w:rFonts w:ascii="Gill Sans MT" w:hAnsi="Gill Sans MT" w:cs="Arial"/>
                <w:color w:val="111111"/>
                <w:sz w:val="27"/>
                <w:szCs w:val="27"/>
              </w:rPr>
              <w:br/>
              <w:t xml:space="preserve">gebeurt telkens opnieuw, iedere keer dat ons dode, liefdeloze hart </w:t>
            </w:r>
            <w:r>
              <w:rPr>
                <w:rFonts w:ascii="Gill Sans MT" w:hAnsi="Gill Sans MT" w:cs="Arial"/>
                <w:color w:val="111111"/>
                <w:sz w:val="27"/>
                <w:szCs w:val="27"/>
              </w:rPr>
              <w:br/>
              <w:t>op Zijn uitnodiging, weer tot leven en tot edelmoedige liefde komt.</w:t>
            </w:r>
          </w:p>
          <w:p w:rsidR="005B6B21" w:rsidRDefault="005B6B21" w:rsidP="005B6B21">
            <w:pPr>
              <w:rPr>
                <w:rFonts w:ascii="Gill Sans MT" w:hAnsi="Gill Sans MT" w:cs="Arial"/>
                <w:color w:val="111111"/>
                <w:sz w:val="27"/>
                <w:szCs w:val="27"/>
              </w:rPr>
            </w:pPr>
          </w:p>
          <w:p w:rsidR="005B6B21" w:rsidRDefault="005B6B21" w:rsidP="00710E63"/>
          <w:p w:rsidR="00710E63" w:rsidRDefault="00710E63" w:rsidP="0066524F">
            <w:pPr>
              <w:rPr>
                <w:u w:val="single"/>
              </w:rPr>
            </w:pPr>
          </w:p>
        </w:tc>
        <w:tc>
          <w:tcPr>
            <w:tcW w:w="4531" w:type="dxa"/>
          </w:tcPr>
          <w:p w:rsidR="00710E63" w:rsidRDefault="00390DBC" w:rsidP="00390DBC">
            <w:r>
              <w:lastRenderedPageBreak/>
              <w:t>Het verhaal over L</w:t>
            </w:r>
            <w:r w:rsidRPr="00390DBC">
              <w:t>azarus wordt ve</w:t>
            </w:r>
            <w:r>
              <w:t xml:space="preserve">rteld door de evangelist Johannes. In geen enkel ander evangelie komt dit verhaal voor. Johannes vertelt dit als evangelist, niet als journalist. Stel je voor: áls hij in deze tijd had geleefd en wel ’n journalist was geweest, zou hij  mét andere journalisten op Lazarus afstormen, mét foto en filmapparaten. En vragen stellen als: “wat ging </w:t>
            </w:r>
            <w:r>
              <w:lastRenderedPageBreak/>
              <w:t>er door je heen toen je weer buiten kwam, wat heb je gevoeld, ben je blij dat je weer leeft, wat is er na de dood?”</w:t>
            </w:r>
          </w:p>
          <w:p w:rsidR="00390DBC" w:rsidRDefault="00390DBC" w:rsidP="00390DBC"/>
          <w:p w:rsidR="00390DBC" w:rsidRDefault="00390DBC" w:rsidP="00390DBC">
            <w:r>
              <w:t xml:space="preserve">We kunnen het Lazarus verhaal dus niet als een verslag lezen. Het is trouwens ook pas 100 jaar na Christus door Johannes </w:t>
            </w:r>
            <w:proofErr w:type="spellStart"/>
            <w:r>
              <w:t>opgeschreven.We</w:t>
            </w:r>
            <w:proofErr w:type="spellEnd"/>
            <w:r>
              <w:t xml:space="preserve"> moeten het als een verhaal lezen. </w:t>
            </w:r>
          </w:p>
          <w:p w:rsidR="00895260" w:rsidRDefault="00895260" w:rsidP="00390DBC"/>
          <w:p w:rsidR="00895260" w:rsidRDefault="00895260" w:rsidP="00390DBC">
            <w:r>
              <w:rPr>
                <w:rFonts w:ascii="Calibri" w:hAnsi="Calibri" w:cs="Calibri"/>
                <w:color w:val="000000"/>
              </w:rPr>
              <w:t>We kunnen het Lazarus verhaal dus niet als een verslag lezen. Het is trouwens ook pas 100 jaar na Christus door Johannes opgeschreven. We moeten het als een verhaal lezen. Als een verhaal van Johannes. Die zijn typisch Johannes: lang, krachtig, symbolisch of verkondiging in verhaalvorm (Hij heeft 5 van deze verhalen in zijn evangelie opgenomen) Johannes geeft geen antwoorden op de vragen die de  journalisten gesteld zouden hebben. Johannes schrijft verhalen die geschiedenis lijken, maar bedoeld zijn om de lezers te onderrichten.</w:t>
            </w:r>
          </w:p>
          <w:p w:rsidR="00390DBC" w:rsidRDefault="00390DBC" w:rsidP="00390DBC"/>
          <w:p w:rsidR="00390DBC" w:rsidRDefault="00390DBC" w:rsidP="00390DBC">
            <w:r>
              <w:t>Maar wat moeten met een verhaal over iemand die dood is en weer levend wordt? Dood is dood, weer levend worden lijkt een sprookje</w:t>
            </w:r>
          </w:p>
          <w:p w:rsidR="00390DBC" w:rsidRDefault="00390DBC" w:rsidP="00390DBC"/>
          <w:p w:rsidR="00390DBC" w:rsidRDefault="00390DBC" w:rsidP="00390DBC">
            <w:r>
              <w:t>We kennen het Joodse verhaal over het opstaan uit de doden bij het einde der tijden. Martha zegt dat Lazarus zal verrijzen op de laatste dag. Laatste dag is het einde der tijden, of ook wel het laatste oordeel De dag des oordeels. Die voorstelling van zaken heeft veel indruk op de mensen gemaakt. Ook op Verdi, die dat in zijn Requiem uitgedrukt heeft</w:t>
            </w:r>
          </w:p>
          <w:p w:rsidR="00390DBC" w:rsidRDefault="00390DBC" w:rsidP="00390DBC"/>
          <w:p w:rsidR="00390DBC" w:rsidRDefault="00390DBC" w:rsidP="00390DBC">
            <w:r>
              <w:t>Stukje requiem, tekst in kerkblad</w:t>
            </w:r>
          </w:p>
          <w:p w:rsidR="00390DBC" w:rsidRDefault="00390DBC" w:rsidP="00390DBC"/>
          <w:p w:rsidR="00390DBC" w:rsidRDefault="00390DBC" w:rsidP="00390DBC">
            <w:r>
              <w:t>Johannes corrigeert dit Joodse verhaal. Jezus zegt bij Johannes: Ík ben de verrijzenis en het leven. Wie in mij gelooft zal leven, ook al is hij gestorven, en ieder die in jezus gelooft zal in de eeuwigheid niet sterven. Dat is de blijde boodschap die Johannes verkondigt</w:t>
            </w:r>
          </w:p>
          <w:p w:rsidR="00390DBC" w:rsidRDefault="00390DBC" w:rsidP="00390DBC"/>
          <w:p w:rsidR="00390DBC" w:rsidRDefault="00390DBC" w:rsidP="00390DBC">
            <w:r>
              <w:t xml:space="preserve">Dat klinkt nogal vroom. Dus zij we op zoek naar een meer aansprekende interpretatie. </w:t>
            </w:r>
          </w:p>
          <w:p w:rsidR="00390DBC" w:rsidRDefault="00390DBC" w:rsidP="00390DBC"/>
          <w:p w:rsidR="00390DBC" w:rsidRDefault="00390DBC" w:rsidP="00390DBC">
            <w:r>
              <w:t xml:space="preserve">Die hebben we gevonden bij </w:t>
            </w:r>
            <w:r w:rsidR="005B6B21">
              <w:t>“de Bijbel in 1000 seconden”</w:t>
            </w:r>
            <w:r w:rsidR="00A01239">
              <w:t xml:space="preserve"> zij geven een </w:t>
            </w:r>
            <w:r w:rsidR="005B6B21" w:rsidRPr="00044C31">
              <w:rPr>
                <w:rFonts w:ascii="Gill Sans MT" w:eastAsia="Times New Roman" w:hAnsi="Gill Sans MT" w:cs="Arial"/>
                <w:color w:val="111111"/>
                <w:sz w:val="27"/>
                <w:szCs w:val="27"/>
                <w:lang w:eastAsia="nl-NL"/>
              </w:rPr>
              <w:t>dubbele betekenis van de woorden ‘dood’ en ‘leven’</w:t>
            </w:r>
          </w:p>
          <w:p w:rsidR="00044C31" w:rsidRDefault="00044C31" w:rsidP="00390DBC"/>
          <w:p w:rsidR="005B6B21" w:rsidRDefault="005B6B21" w:rsidP="005B6B21">
            <w:pPr>
              <w:pStyle w:val="Normaalweb"/>
              <w:rPr>
                <w:rFonts w:ascii="Gill Sans MT" w:hAnsi="Gill Sans MT" w:cs="Arial"/>
                <w:color w:val="111111"/>
                <w:sz w:val="27"/>
                <w:szCs w:val="27"/>
              </w:rPr>
            </w:pPr>
            <w:r>
              <w:rPr>
                <w:rFonts w:ascii="Gill Sans MT" w:hAnsi="Gill Sans MT" w:cs="Arial"/>
                <w:color w:val="111111"/>
                <w:sz w:val="27"/>
                <w:szCs w:val="27"/>
              </w:rPr>
              <w:lastRenderedPageBreak/>
              <w:t xml:space="preserve">Dood betekent </w:t>
            </w:r>
            <w:r w:rsidR="00A01239">
              <w:rPr>
                <w:rFonts w:ascii="Gill Sans MT" w:hAnsi="Gill Sans MT" w:cs="Arial"/>
                <w:color w:val="111111"/>
                <w:sz w:val="27"/>
                <w:szCs w:val="27"/>
              </w:rPr>
              <w:t xml:space="preserve">naast gewoon fysiek dood zijn </w:t>
            </w:r>
            <w:r>
              <w:rPr>
                <w:rFonts w:ascii="Gill Sans MT" w:hAnsi="Gill Sans MT" w:cs="Arial"/>
                <w:color w:val="111111"/>
                <w:sz w:val="27"/>
                <w:szCs w:val="27"/>
              </w:rPr>
              <w:t xml:space="preserve">niet voluit kunnen leven wegens angst of schrik, of gebrek aan enthousiasme of er geen plezier in vinden… </w:t>
            </w:r>
            <w:r>
              <w:rPr>
                <w:rFonts w:ascii="Gill Sans MT" w:hAnsi="Gill Sans MT" w:cs="Arial"/>
                <w:color w:val="111111"/>
                <w:sz w:val="27"/>
                <w:szCs w:val="27"/>
              </w:rPr>
              <w:br/>
              <w:t>Dood is dan als een weg die nergens naartoe leidt, waar je niet meer verder kunt.</w:t>
            </w:r>
          </w:p>
          <w:p w:rsidR="00257B34" w:rsidRDefault="00257B34" w:rsidP="005B6B21">
            <w:pPr>
              <w:pStyle w:val="Normaalweb"/>
              <w:rPr>
                <w:rFonts w:ascii="Gill Sans MT" w:hAnsi="Gill Sans MT" w:cs="Arial"/>
                <w:color w:val="111111"/>
                <w:sz w:val="27"/>
                <w:szCs w:val="27"/>
              </w:rPr>
            </w:pPr>
            <w:r>
              <w:rPr>
                <w:rFonts w:ascii="Gill Sans MT" w:hAnsi="Gill Sans MT" w:cs="Arial"/>
                <w:color w:val="111111"/>
                <w:sz w:val="27"/>
                <w:szCs w:val="27"/>
              </w:rPr>
              <w:t xml:space="preserve">HIER VAN GOGH:  </w:t>
            </w:r>
          </w:p>
          <w:p w:rsidR="00257B34" w:rsidRPr="007B6E00" w:rsidRDefault="00257B34" w:rsidP="00257B34">
            <w:pPr>
              <w:spacing w:after="188"/>
              <w:rPr>
                <w:rFonts w:ascii="Gill Sans MT" w:eastAsia="Times New Roman" w:hAnsi="Gill Sans MT" w:cs="Arial"/>
                <w:color w:val="111111"/>
                <w:sz w:val="27"/>
                <w:szCs w:val="27"/>
                <w:lang w:eastAsia="nl-NL"/>
              </w:rPr>
            </w:pPr>
            <w:r w:rsidRPr="007B6E00">
              <w:rPr>
                <w:rFonts w:ascii="Gill Sans MT" w:eastAsia="Times New Roman" w:hAnsi="Gill Sans MT" w:cs="Arial"/>
                <w:b/>
                <w:bCs/>
                <w:color w:val="111111"/>
                <w:sz w:val="27"/>
                <w:szCs w:val="27"/>
                <w:lang w:eastAsia="nl-NL"/>
              </w:rPr>
              <w:t>De opwekking van Lazarus</w:t>
            </w:r>
            <w:r w:rsidRPr="007B6E00">
              <w:rPr>
                <w:rFonts w:ascii="Gill Sans MT" w:eastAsia="Times New Roman" w:hAnsi="Gill Sans MT" w:cs="Arial"/>
                <w:color w:val="111111"/>
                <w:sz w:val="27"/>
                <w:szCs w:val="27"/>
                <w:lang w:eastAsia="nl-NL"/>
              </w:rPr>
              <w:t xml:space="preserve"> (1890) </w:t>
            </w:r>
            <w:r w:rsidRPr="007B6E00">
              <w:rPr>
                <w:rFonts w:ascii="Gill Sans MT" w:eastAsia="Times New Roman" w:hAnsi="Gill Sans MT" w:cs="Arial"/>
                <w:color w:val="111111"/>
                <w:sz w:val="27"/>
                <w:szCs w:val="27"/>
                <w:lang w:eastAsia="nl-NL"/>
              </w:rPr>
              <w:br/>
            </w:r>
            <w:r w:rsidRPr="007B6E00">
              <w:rPr>
                <w:rFonts w:ascii="Gill Sans MT" w:eastAsia="Times New Roman" w:hAnsi="Gill Sans MT" w:cs="Arial"/>
                <w:noProof/>
                <w:color w:val="111111"/>
                <w:sz w:val="27"/>
                <w:szCs w:val="27"/>
                <w:lang w:eastAsia="nl-NL"/>
              </w:rPr>
              <w:drawing>
                <wp:inline distT="0" distB="0" distL="0" distR="0" wp14:anchorId="6660090C" wp14:editId="0D47FD56">
                  <wp:extent cx="1981128" cy="1488676"/>
                  <wp:effectExtent l="0" t="0" r="635" b="0"/>
                  <wp:docPr id="1" name="Afbeelding 1" descr="2 Vangogh Lazarus 1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 Vangogh Lazarus 189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23469" cy="1520492"/>
                          </a:xfrm>
                          <a:prstGeom prst="rect">
                            <a:avLst/>
                          </a:prstGeom>
                          <a:noFill/>
                          <a:ln>
                            <a:noFill/>
                          </a:ln>
                        </pic:spPr>
                      </pic:pic>
                    </a:graphicData>
                  </a:graphic>
                </wp:inline>
              </w:drawing>
            </w:r>
          </w:p>
          <w:p w:rsidR="00257B34" w:rsidRDefault="00257B34" w:rsidP="00257B34">
            <w:pPr>
              <w:spacing w:after="188"/>
              <w:rPr>
                <w:rFonts w:ascii="Gill Sans MT" w:hAnsi="Gill Sans MT" w:cs="Arial"/>
                <w:color w:val="111111"/>
                <w:sz w:val="27"/>
                <w:szCs w:val="27"/>
              </w:rPr>
            </w:pPr>
            <w:r>
              <w:rPr>
                <w:rFonts w:ascii="Gill Sans MT" w:eastAsia="Times New Roman" w:hAnsi="Gill Sans MT" w:cs="Arial"/>
                <w:color w:val="111111"/>
                <w:sz w:val="27"/>
                <w:szCs w:val="27"/>
                <w:lang w:eastAsia="nl-NL"/>
              </w:rPr>
              <w:t xml:space="preserve"> Toelichting: </w:t>
            </w:r>
            <w:r w:rsidRPr="007B6E00">
              <w:rPr>
                <w:rFonts w:ascii="Gill Sans MT" w:eastAsia="Times New Roman" w:hAnsi="Gill Sans MT" w:cs="Arial"/>
                <w:color w:val="111111"/>
                <w:sz w:val="27"/>
                <w:szCs w:val="27"/>
                <w:lang w:eastAsia="nl-NL"/>
              </w:rPr>
              <w:t xml:space="preserve">Van Gogh schilderde dit werk, toen hij in het psychiatrisch centrum van Saint-Rémy was. Het lijkt erop dat hij zichzelf gezien heeft in Lazarus: let op de haarkleur, het ingevallen gezicht. Na zijn persoonlijke ervaring met </w:t>
            </w:r>
            <w:r w:rsidRPr="00257B34">
              <w:rPr>
                <w:rFonts w:ascii="Gill Sans MT" w:eastAsia="Times New Roman" w:hAnsi="Gill Sans MT" w:cs="Arial"/>
                <w:color w:val="111111"/>
                <w:sz w:val="27"/>
                <w:szCs w:val="27"/>
                <w:u w:val="single"/>
                <w:lang w:eastAsia="nl-NL"/>
              </w:rPr>
              <w:t>een geestesziekte die hij als dood heeft ervaren</w:t>
            </w:r>
            <w:r w:rsidRPr="007B6E00">
              <w:rPr>
                <w:rFonts w:ascii="Gill Sans MT" w:eastAsia="Times New Roman" w:hAnsi="Gill Sans MT" w:cs="Arial"/>
                <w:color w:val="111111"/>
                <w:sz w:val="27"/>
                <w:szCs w:val="27"/>
                <w:lang w:eastAsia="nl-NL"/>
              </w:rPr>
              <w:t xml:space="preserve">, lijkt dit schilderij erop te wijzen dat hij het </w:t>
            </w:r>
            <w:r w:rsidRPr="00257B34">
              <w:rPr>
                <w:rFonts w:ascii="Gill Sans MT" w:eastAsia="Times New Roman" w:hAnsi="Gill Sans MT" w:cs="Arial"/>
                <w:color w:val="111111"/>
                <w:sz w:val="27"/>
                <w:szCs w:val="27"/>
                <w:u w:val="single"/>
                <w:lang w:eastAsia="nl-NL"/>
              </w:rPr>
              <w:t>gevoel had weer tot leven te zijn gekomen</w:t>
            </w:r>
            <w:r w:rsidRPr="007B6E00">
              <w:rPr>
                <w:rFonts w:ascii="Gill Sans MT" w:eastAsia="Times New Roman" w:hAnsi="Gill Sans MT" w:cs="Arial"/>
                <w:color w:val="111111"/>
                <w:sz w:val="27"/>
                <w:szCs w:val="27"/>
                <w:lang w:eastAsia="nl-NL"/>
              </w:rPr>
              <w:t xml:space="preserve">. </w:t>
            </w:r>
          </w:p>
          <w:p w:rsidR="00A01239" w:rsidRDefault="00A01239" w:rsidP="00A01239">
            <w:r>
              <w:t>Volgens Rob Moens, dominicaan uit Genk  kiezen we nog teveel voor wat leidt naar leegte, een doods bestaan. Christelijk geloven is kiezen voor het leven</w:t>
            </w:r>
          </w:p>
          <w:p w:rsidR="007F3EF0" w:rsidRDefault="007F3EF0" w:rsidP="00A01239"/>
          <w:p w:rsidR="003F7E16" w:rsidRDefault="003F7E16" w:rsidP="003F7E16">
            <w:r>
              <w:t xml:space="preserve">Volgens Gerard </w:t>
            </w:r>
            <w:proofErr w:type="spellStart"/>
            <w:r>
              <w:t>Braet</w:t>
            </w:r>
            <w:proofErr w:type="spellEnd"/>
            <w:r>
              <w:t xml:space="preserve"> </w:t>
            </w:r>
            <w:proofErr w:type="spellStart"/>
            <w:r>
              <w:t>o.p</w:t>
            </w:r>
            <w:proofErr w:type="spellEnd"/>
            <w:r>
              <w:t xml:space="preserve">. Knokke gaan mensen dood  als ze zich miskend voelen en uitgestoten voelen, waar ze in angst moeten leven en geen zin meer kunnen geven aan hun bestaan. </w:t>
            </w:r>
          </w:p>
          <w:p w:rsidR="003F7E16" w:rsidRDefault="003F7E16" w:rsidP="003F7E16"/>
          <w:p w:rsidR="003F7E16" w:rsidRDefault="003F7E16" w:rsidP="003F7E16">
            <w:r>
              <w:t>Anders geformuleerd door Dries Morel: hij herkent zijn eigen leven in het verhaal als hij vastgeroest zit in oude ideeën : hij voelt zich soms opgesloten in een graf, zonder uitweg, zonder ruimte. We dreigen te stikken</w:t>
            </w:r>
          </w:p>
          <w:p w:rsidR="003F7E16" w:rsidRDefault="003F7E16" w:rsidP="003F7E16"/>
          <w:p w:rsidR="003F7E16" w:rsidRDefault="003F7E16" w:rsidP="003F7E16">
            <w:r>
              <w:lastRenderedPageBreak/>
              <w:t xml:space="preserve">H. van </w:t>
            </w:r>
            <w:proofErr w:type="spellStart"/>
            <w:r>
              <w:t>Tulder</w:t>
            </w:r>
            <w:proofErr w:type="spellEnd"/>
            <w:r>
              <w:t xml:space="preserve"> </w:t>
            </w:r>
            <w:proofErr w:type="spellStart"/>
            <w:r>
              <w:t>o.p</w:t>
            </w:r>
            <w:proofErr w:type="spellEnd"/>
            <w:r>
              <w:t>. ziet juist in onze tijd veel zekerheden wegvallen. De tijd van eeuwige waarheden is volgens hem voorbij. (C.P.: zelfs de paus zei dat hij wel eens twijfelt aan het bestaan van God).</w:t>
            </w:r>
          </w:p>
          <w:p w:rsidR="003F7E16" w:rsidRDefault="003F7E16" w:rsidP="005B6B21">
            <w:pPr>
              <w:pStyle w:val="Normaalweb"/>
              <w:rPr>
                <w:rFonts w:ascii="Gill Sans MT" w:hAnsi="Gill Sans MT" w:cs="Arial"/>
                <w:color w:val="111111"/>
                <w:sz w:val="27"/>
                <w:szCs w:val="27"/>
              </w:rPr>
            </w:pPr>
          </w:p>
          <w:p w:rsidR="003F7E16" w:rsidRDefault="003F7E16" w:rsidP="003F7E16">
            <w:r>
              <w:t xml:space="preserve">Heeft deze benadering iets te maken met onze Jonge Kerk? Twee weken geleden is er een goed bezochte bijeenkomst geweest waarin het beleid voor de komende jaren is besproken. Hebben we daarin onze oude zekerheden en gewoonten veilig gesteld. Of ons daarvan proberen te bevrijden en nieuwe wegen verkend? </w:t>
            </w:r>
          </w:p>
          <w:p w:rsidR="003F7E16" w:rsidRDefault="003F7E16" w:rsidP="005B6B21">
            <w:pPr>
              <w:pStyle w:val="Normaalweb"/>
              <w:rPr>
                <w:rFonts w:ascii="Gill Sans MT" w:hAnsi="Gill Sans MT" w:cs="Arial"/>
                <w:color w:val="111111"/>
                <w:sz w:val="27"/>
                <w:szCs w:val="27"/>
              </w:rPr>
            </w:pPr>
          </w:p>
          <w:p w:rsidR="005B6B21" w:rsidRDefault="00A01239" w:rsidP="005B6B21">
            <w:pPr>
              <w:rPr>
                <w:rFonts w:ascii="Gill Sans MT" w:hAnsi="Gill Sans MT" w:cs="Arial"/>
                <w:color w:val="111111"/>
                <w:sz w:val="27"/>
                <w:szCs w:val="27"/>
              </w:rPr>
            </w:pPr>
            <w:r>
              <w:rPr>
                <w:rFonts w:ascii="Gill Sans MT" w:hAnsi="Gill Sans MT" w:cs="Arial"/>
                <w:color w:val="111111"/>
                <w:sz w:val="27"/>
                <w:szCs w:val="27"/>
              </w:rPr>
              <w:t xml:space="preserve">Onder verrijzenis kun je verstaan dat je </w:t>
            </w:r>
            <w:r w:rsidR="005B6B21">
              <w:rPr>
                <w:rFonts w:ascii="Gill Sans MT" w:hAnsi="Gill Sans MT" w:cs="Arial"/>
                <w:color w:val="111111"/>
                <w:sz w:val="27"/>
                <w:szCs w:val="27"/>
              </w:rPr>
              <w:t xml:space="preserve">ook in dit leven uit </w:t>
            </w:r>
            <w:r>
              <w:rPr>
                <w:rFonts w:ascii="Gill Sans MT" w:hAnsi="Gill Sans MT" w:cs="Arial"/>
                <w:color w:val="111111"/>
                <w:sz w:val="27"/>
                <w:szCs w:val="27"/>
              </w:rPr>
              <w:t xml:space="preserve"> </w:t>
            </w:r>
            <w:r w:rsidR="005B6B21">
              <w:rPr>
                <w:rFonts w:ascii="Gill Sans MT" w:hAnsi="Gill Sans MT" w:cs="Arial"/>
                <w:color w:val="111111"/>
                <w:sz w:val="27"/>
                <w:szCs w:val="27"/>
              </w:rPr>
              <w:t xml:space="preserve"> dood </w:t>
            </w:r>
            <w:r>
              <w:rPr>
                <w:rFonts w:ascii="Gill Sans MT" w:hAnsi="Gill Sans MT" w:cs="Arial"/>
                <w:color w:val="111111"/>
                <w:sz w:val="27"/>
                <w:szCs w:val="27"/>
              </w:rPr>
              <w:t xml:space="preserve">in deze betekenis </w:t>
            </w:r>
            <w:r w:rsidR="005B6B21">
              <w:rPr>
                <w:rFonts w:ascii="Gill Sans MT" w:hAnsi="Gill Sans MT" w:cs="Arial"/>
                <w:color w:val="111111"/>
                <w:sz w:val="27"/>
                <w:szCs w:val="27"/>
              </w:rPr>
              <w:t>kunnen verrijzen</w:t>
            </w:r>
          </w:p>
          <w:p w:rsidR="00104EF6" w:rsidRDefault="00104EF6" w:rsidP="00390DBC"/>
          <w:p w:rsidR="005B6B21" w:rsidRDefault="005B6B21" w:rsidP="00390DBC">
            <w:pPr>
              <w:rPr>
                <w:rFonts w:ascii="Gill Sans MT" w:hAnsi="Gill Sans MT" w:cs="Arial"/>
                <w:color w:val="111111"/>
                <w:sz w:val="27"/>
                <w:szCs w:val="27"/>
              </w:rPr>
            </w:pPr>
            <w:r>
              <w:rPr>
                <w:rFonts w:ascii="Gill Sans MT" w:hAnsi="Gill Sans MT" w:cs="Arial"/>
                <w:color w:val="111111"/>
                <w:sz w:val="27"/>
                <w:szCs w:val="27"/>
              </w:rPr>
              <w:t xml:space="preserve">Het “eeuwig leven" betekent dus </w:t>
            </w:r>
            <w:r w:rsidR="00A01239">
              <w:rPr>
                <w:rFonts w:ascii="Gill Sans MT" w:hAnsi="Gill Sans MT" w:cs="Arial"/>
                <w:color w:val="111111"/>
                <w:sz w:val="27"/>
                <w:szCs w:val="27"/>
              </w:rPr>
              <w:t>ook</w:t>
            </w:r>
            <w:r>
              <w:rPr>
                <w:rFonts w:ascii="Gill Sans MT" w:hAnsi="Gill Sans MT" w:cs="Arial"/>
                <w:color w:val="111111"/>
                <w:sz w:val="27"/>
                <w:szCs w:val="27"/>
              </w:rPr>
              <w:t xml:space="preserve"> </w:t>
            </w:r>
            <w:r>
              <w:rPr>
                <w:rFonts w:ascii="Gill Sans MT" w:hAnsi="Gill Sans MT" w:cs="Arial"/>
                <w:color w:val="111111"/>
                <w:sz w:val="27"/>
                <w:szCs w:val="27"/>
              </w:rPr>
              <w:br/>
            </w:r>
            <w:r w:rsidR="00A01239">
              <w:rPr>
                <w:rFonts w:ascii="Gill Sans MT" w:hAnsi="Gill Sans MT" w:cs="Arial"/>
                <w:color w:val="111111"/>
                <w:sz w:val="27"/>
                <w:szCs w:val="27"/>
              </w:rPr>
              <w:t xml:space="preserve">een leven </w:t>
            </w:r>
            <w:r>
              <w:rPr>
                <w:rFonts w:ascii="Gill Sans MT" w:hAnsi="Gill Sans MT" w:cs="Arial"/>
                <w:color w:val="111111"/>
                <w:sz w:val="27"/>
                <w:szCs w:val="27"/>
              </w:rPr>
              <w:t>nu reeds, hier, midden in onze beperkingen</w:t>
            </w:r>
          </w:p>
          <w:p w:rsidR="007F3EF0" w:rsidRDefault="007F3EF0" w:rsidP="00390DBC">
            <w:pPr>
              <w:rPr>
                <w:rFonts w:ascii="Gill Sans MT" w:hAnsi="Gill Sans MT" w:cs="Arial"/>
                <w:color w:val="111111"/>
                <w:sz w:val="27"/>
                <w:szCs w:val="27"/>
              </w:rPr>
            </w:pPr>
          </w:p>
          <w:p w:rsidR="003F7E16" w:rsidRDefault="003F7E16" w:rsidP="003F7E16">
            <w:r>
              <w:t xml:space="preserve">Gerard </w:t>
            </w:r>
            <w:proofErr w:type="spellStart"/>
            <w:r>
              <w:t>Braet</w:t>
            </w:r>
            <w:proofErr w:type="spellEnd"/>
            <w:r>
              <w:t>: wanneer je niet voorbij gaat aan de noden van anderen, aan hun verdriet, hun pijn, hun zorgen die hen verstikken, maar hen oproept kom en bevrijd je van de beknellende windsels en lééf! Dan maak je in dit leven al “verrijzenis en leven” mee. Want dat is aanwezig overal waar mensen opgetild worden tot een menswaardig bestaan en ze bevrijd worden van alles wat hen kapot maakt en ten dode voert. En zo ervaren we al in dit aardse leven het eeuwige, of het éigenlijke leven.</w:t>
            </w:r>
          </w:p>
          <w:p w:rsidR="005B6B21" w:rsidRDefault="005B6B21" w:rsidP="00390DBC">
            <w:pPr>
              <w:rPr>
                <w:rFonts w:ascii="Gill Sans MT" w:hAnsi="Gill Sans MT" w:cs="Arial"/>
                <w:color w:val="111111"/>
                <w:sz w:val="27"/>
                <w:szCs w:val="27"/>
              </w:rPr>
            </w:pPr>
          </w:p>
          <w:p w:rsidR="005B6B21" w:rsidRDefault="003F7E16" w:rsidP="00390DBC">
            <w:r>
              <w:rPr>
                <w:rFonts w:ascii="Gill Sans MT" w:hAnsi="Gill Sans MT" w:cs="Arial"/>
                <w:color w:val="111111"/>
                <w:sz w:val="27"/>
                <w:szCs w:val="27"/>
              </w:rPr>
              <w:t xml:space="preserve"> </w:t>
            </w:r>
          </w:p>
          <w:p w:rsidR="005B6B21" w:rsidRDefault="005B6B21" w:rsidP="00390DBC"/>
          <w:p w:rsidR="00A01239" w:rsidRDefault="00A01239" w:rsidP="00A01239">
            <w:pPr>
              <w:rPr>
                <w:rFonts w:ascii="Gill Sans MT" w:hAnsi="Gill Sans MT" w:cs="Arial"/>
                <w:color w:val="111111"/>
                <w:sz w:val="27"/>
                <w:szCs w:val="27"/>
              </w:rPr>
            </w:pPr>
            <w:r>
              <w:rPr>
                <w:rFonts w:ascii="Gill Sans MT" w:hAnsi="Gill Sans MT" w:cs="Arial"/>
                <w:color w:val="111111"/>
                <w:sz w:val="27"/>
                <w:szCs w:val="27"/>
              </w:rPr>
              <w:t xml:space="preserve">Dit verhaal gaat dus vooral over Jezus die vandaag </w:t>
            </w:r>
            <w:r>
              <w:rPr>
                <w:rFonts w:ascii="Gill Sans MT" w:hAnsi="Gill Sans MT" w:cs="Arial"/>
                <w:color w:val="111111"/>
                <w:sz w:val="27"/>
                <w:szCs w:val="27"/>
              </w:rPr>
              <w:br/>
              <w:t xml:space="preserve">wordt geconfronteerd met de dode Lazarus in ieder van ons. </w:t>
            </w:r>
            <w:r>
              <w:rPr>
                <w:rFonts w:ascii="Gill Sans MT" w:hAnsi="Gill Sans MT" w:cs="Arial"/>
                <w:color w:val="111111"/>
                <w:sz w:val="27"/>
                <w:szCs w:val="27"/>
              </w:rPr>
              <w:br/>
              <w:t xml:space="preserve">Het mirakel van Lazarus’ bevrijding uit de dood </w:t>
            </w:r>
            <w:r>
              <w:rPr>
                <w:rFonts w:ascii="Gill Sans MT" w:hAnsi="Gill Sans MT" w:cs="Arial"/>
                <w:color w:val="111111"/>
                <w:sz w:val="27"/>
                <w:szCs w:val="27"/>
              </w:rPr>
              <w:br/>
              <w:t xml:space="preserve">gebeurt telkens opnieuw, iedere keer dat ons dode, liefdeloze hart </w:t>
            </w:r>
            <w:r>
              <w:rPr>
                <w:rFonts w:ascii="Gill Sans MT" w:hAnsi="Gill Sans MT" w:cs="Arial"/>
                <w:color w:val="111111"/>
                <w:sz w:val="27"/>
                <w:szCs w:val="27"/>
              </w:rPr>
              <w:br/>
              <w:t>op Zijn uitnodiging, weer tot leven en tot edelmoedige liefde komt.</w:t>
            </w:r>
          </w:p>
          <w:p w:rsidR="00A01239" w:rsidRDefault="00A01239" w:rsidP="00A01239">
            <w:pPr>
              <w:rPr>
                <w:rFonts w:ascii="Gill Sans MT" w:hAnsi="Gill Sans MT" w:cs="Arial"/>
                <w:color w:val="111111"/>
                <w:sz w:val="27"/>
                <w:szCs w:val="27"/>
              </w:rPr>
            </w:pPr>
          </w:p>
          <w:p w:rsidR="00A01239" w:rsidRDefault="00A01239" w:rsidP="00390DBC">
            <w:pPr>
              <w:rPr>
                <w:rFonts w:ascii="Gill Sans MT" w:hAnsi="Gill Sans MT" w:cs="Arial"/>
                <w:color w:val="111111"/>
                <w:sz w:val="27"/>
                <w:szCs w:val="27"/>
              </w:rPr>
            </w:pPr>
            <w:r>
              <w:rPr>
                <w:rFonts w:ascii="Gill Sans MT" w:hAnsi="Gill Sans MT" w:cs="Arial"/>
                <w:color w:val="111111"/>
                <w:sz w:val="27"/>
                <w:szCs w:val="27"/>
              </w:rPr>
              <w:t xml:space="preserve">Verdere betekenis steen: Er kan inderdaad een zware steen op ons hart liggen. </w:t>
            </w:r>
            <w:r>
              <w:rPr>
                <w:rFonts w:ascii="Gill Sans MT" w:hAnsi="Gill Sans MT" w:cs="Arial"/>
                <w:color w:val="111111"/>
                <w:sz w:val="27"/>
                <w:szCs w:val="27"/>
              </w:rPr>
              <w:br/>
              <w:t xml:space="preserve">een letsel, opgelopen in onze jeugd, </w:t>
            </w:r>
            <w:r>
              <w:rPr>
                <w:rFonts w:ascii="Gill Sans MT" w:hAnsi="Gill Sans MT" w:cs="Arial"/>
                <w:color w:val="111111"/>
                <w:sz w:val="27"/>
                <w:szCs w:val="27"/>
              </w:rPr>
              <w:br/>
              <w:t xml:space="preserve">dat wij nog altijd niet hebben verwerkt, </w:t>
            </w:r>
            <w:r>
              <w:rPr>
                <w:rFonts w:ascii="Gill Sans MT" w:hAnsi="Gill Sans MT" w:cs="Arial"/>
                <w:color w:val="111111"/>
                <w:sz w:val="27"/>
                <w:szCs w:val="27"/>
              </w:rPr>
              <w:br/>
              <w:t xml:space="preserve">of de steen van het blijvend verdriet </w:t>
            </w:r>
            <w:r>
              <w:rPr>
                <w:rFonts w:ascii="Gill Sans MT" w:hAnsi="Gill Sans MT" w:cs="Arial"/>
                <w:color w:val="111111"/>
                <w:sz w:val="27"/>
                <w:szCs w:val="27"/>
              </w:rPr>
              <w:br/>
              <w:t xml:space="preserve">omwille het verlies van iemand die ons dierbaar blijft, </w:t>
            </w:r>
            <w:r>
              <w:rPr>
                <w:rFonts w:ascii="Gill Sans MT" w:hAnsi="Gill Sans MT" w:cs="Arial"/>
                <w:color w:val="111111"/>
                <w:sz w:val="27"/>
                <w:szCs w:val="27"/>
              </w:rPr>
              <w:br/>
              <w:t xml:space="preserve">of de steen van een of andere mislukking </w:t>
            </w:r>
            <w:r>
              <w:rPr>
                <w:rFonts w:ascii="Gill Sans MT" w:hAnsi="Gill Sans MT" w:cs="Arial"/>
                <w:color w:val="111111"/>
                <w:sz w:val="27"/>
                <w:szCs w:val="27"/>
              </w:rPr>
              <w:br/>
              <w:t xml:space="preserve">in onze studie, in ons werk of in onze relaties, </w:t>
            </w:r>
            <w:r>
              <w:rPr>
                <w:rFonts w:ascii="Gill Sans MT" w:hAnsi="Gill Sans MT" w:cs="Arial"/>
                <w:color w:val="111111"/>
                <w:sz w:val="27"/>
                <w:szCs w:val="27"/>
              </w:rPr>
              <w:br/>
              <w:t xml:space="preserve">een mislukking die wij onszelf nog niet hebben vergeven, </w:t>
            </w:r>
          </w:p>
          <w:p w:rsidR="00A01239" w:rsidRDefault="00A01239" w:rsidP="00390DBC">
            <w:pPr>
              <w:rPr>
                <w:rFonts w:ascii="Gill Sans MT" w:hAnsi="Gill Sans MT" w:cs="Arial"/>
                <w:color w:val="111111"/>
                <w:sz w:val="27"/>
                <w:szCs w:val="27"/>
              </w:rPr>
            </w:pPr>
          </w:p>
          <w:p w:rsidR="00A01239" w:rsidRDefault="00A01239" w:rsidP="00390DBC">
            <w:r>
              <w:rPr>
                <w:rFonts w:ascii="Gill Sans MT" w:hAnsi="Gill Sans MT" w:cs="Arial"/>
                <w:color w:val="111111"/>
                <w:sz w:val="27"/>
                <w:szCs w:val="27"/>
              </w:rPr>
              <w:t>Betekenis zwachtel</w:t>
            </w:r>
            <w:r>
              <w:rPr>
                <w:rFonts w:ascii="Gill Sans MT" w:hAnsi="Gill Sans MT" w:cs="Arial"/>
                <w:color w:val="111111"/>
                <w:sz w:val="27"/>
                <w:szCs w:val="27"/>
              </w:rPr>
              <w:br/>
              <w:t xml:space="preserve">De zwachtel misschien van een verslaving en ons doet vluchten voor onze verantwoordelijkheid, </w:t>
            </w:r>
            <w:r>
              <w:rPr>
                <w:rFonts w:ascii="Gill Sans MT" w:hAnsi="Gill Sans MT" w:cs="Arial"/>
                <w:color w:val="111111"/>
                <w:sz w:val="27"/>
                <w:szCs w:val="27"/>
              </w:rPr>
              <w:br/>
              <w:t xml:space="preserve">of de zwachtel van een blijvend wraakgevoel </w:t>
            </w:r>
            <w:r>
              <w:rPr>
                <w:rFonts w:ascii="Gill Sans MT" w:hAnsi="Gill Sans MT" w:cs="Arial"/>
                <w:color w:val="111111"/>
                <w:sz w:val="27"/>
                <w:szCs w:val="27"/>
              </w:rPr>
              <w:br/>
              <w:t xml:space="preserve">  </w:t>
            </w:r>
          </w:p>
          <w:p w:rsidR="003F7E16" w:rsidRDefault="00A01239" w:rsidP="00DC4E60">
            <w:pPr>
              <w:rPr>
                <w:rFonts w:ascii="Gill Sans MT" w:hAnsi="Gill Sans MT" w:cs="Arial"/>
                <w:color w:val="111111"/>
                <w:sz w:val="27"/>
                <w:szCs w:val="27"/>
              </w:rPr>
            </w:pPr>
            <w:r>
              <w:rPr>
                <w:rFonts w:ascii="Gill Sans MT" w:hAnsi="Gill Sans MT" w:cs="Arial"/>
                <w:color w:val="111111"/>
                <w:sz w:val="27"/>
                <w:szCs w:val="27"/>
              </w:rPr>
              <w:t xml:space="preserve">Dit verhaal gaat dus niet over Lazarus maar vooral over Jezus die   </w:t>
            </w:r>
            <w:r>
              <w:rPr>
                <w:rFonts w:ascii="Gill Sans MT" w:hAnsi="Gill Sans MT" w:cs="Arial"/>
                <w:color w:val="111111"/>
                <w:sz w:val="27"/>
                <w:szCs w:val="27"/>
              </w:rPr>
              <w:br/>
              <w:t xml:space="preserve">wordt geconfronteerd met de dode Lazarus in ieder van ons. </w:t>
            </w:r>
            <w:r>
              <w:rPr>
                <w:rFonts w:ascii="Gill Sans MT" w:hAnsi="Gill Sans MT" w:cs="Arial"/>
                <w:color w:val="111111"/>
                <w:sz w:val="27"/>
                <w:szCs w:val="27"/>
              </w:rPr>
              <w:br/>
            </w:r>
            <w:r w:rsidR="00DC4E60">
              <w:rPr>
                <w:rFonts w:ascii="Gill Sans MT" w:hAnsi="Gill Sans MT" w:cs="Arial"/>
                <w:color w:val="111111"/>
                <w:sz w:val="27"/>
                <w:szCs w:val="27"/>
              </w:rPr>
              <w:t xml:space="preserve"> </w:t>
            </w:r>
          </w:p>
          <w:p w:rsidR="003F7E16" w:rsidRDefault="003F7E16" w:rsidP="00A01239">
            <w:pPr>
              <w:rPr>
                <w:rFonts w:ascii="Gill Sans MT" w:hAnsi="Gill Sans MT" w:cs="Arial"/>
                <w:color w:val="111111"/>
                <w:sz w:val="27"/>
                <w:szCs w:val="27"/>
              </w:rPr>
            </w:pPr>
          </w:p>
          <w:p w:rsidR="005B6B21" w:rsidRDefault="005B6B21" w:rsidP="00390DBC"/>
          <w:p w:rsidR="00390DBC" w:rsidRDefault="00A01239" w:rsidP="00390DBC">
            <w:r>
              <w:t xml:space="preserve"> </w:t>
            </w:r>
          </w:p>
          <w:p w:rsidR="00390DBC" w:rsidRPr="00390DBC" w:rsidRDefault="00390DBC" w:rsidP="00390DBC"/>
        </w:tc>
      </w:tr>
    </w:tbl>
    <w:p w:rsidR="0066524F" w:rsidRDefault="00C74DBE" w:rsidP="0066524F">
      <w:pPr>
        <w:rPr>
          <w:u w:val="single"/>
        </w:rPr>
      </w:pPr>
      <w:r>
        <w:rPr>
          <w:u w:val="single"/>
        </w:rPr>
        <w:lastRenderedPageBreak/>
        <w:t xml:space="preserve"> </w:t>
      </w:r>
    </w:p>
    <w:p w:rsidR="0066524F" w:rsidRDefault="0066524F" w:rsidP="0066524F">
      <w:r w:rsidRPr="006F048E">
        <w:rPr>
          <w:u w:val="single"/>
        </w:rPr>
        <w:t>Overweging</w:t>
      </w:r>
    </w:p>
    <w:p w:rsidR="0066524F" w:rsidRDefault="0066524F" w:rsidP="0066524F">
      <w:r>
        <w:t>Johannes is een evangelist, geen journalist</w:t>
      </w:r>
      <w:r>
        <w:tab/>
        <w:t>Vergelijking lazarus in Roermond-</w:t>
      </w:r>
      <w:r>
        <w:sym w:font="Wingdings" w:char="F0E0"/>
      </w:r>
      <w:r>
        <w:t xml:space="preserve"> mediacircus: journalisten van alle wereldkranten zouden op lazarus afstormen met foto en filmapparaten: Wat ging er door je heen toen je weer buiten kwam, wat heb je gevoeld, ben je blij dat je weer leeft, wat is er na de dood? Johannes </w:t>
      </w:r>
    </w:p>
    <w:p w:rsidR="0066524F" w:rsidRDefault="0066524F" w:rsidP="0066524F">
      <w:r>
        <w:lastRenderedPageBreak/>
        <w:t>Lazarus-verhaal niet als verslag. Kan ook niet, L zou ingezwachteld niet eens uit het graf kunnen komen lopen</w:t>
      </w:r>
    </w:p>
    <w:p w:rsidR="0066524F" w:rsidRDefault="0066524F" w:rsidP="0066524F">
      <w:r>
        <w:t>Andere evangelisten hebben het lazarus verhaal niet. Lazarus is typisch Johannes verhaal: lang, krachtig, symbolisch of verkondiging in verhaalvorm (5 stuks) Het is ook pas 100 jaar na Christus door Johannes opgeschreven. Johannes geeft geen antwoorden op de vragen die de  journalisten gesteld zouden hebben. Johannes schrijft verhalen die geschiedenis lijken, maar bedoeld zijn om de lezers te onderrichten. Johannes zegt niets meer over Lazarus. Johannes zegt iets over jezus</w:t>
      </w:r>
    </w:p>
    <w:p w:rsidR="0066524F" w:rsidRDefault="0066524F" w:rsidP="0066524F">
      <w:r>
        <w:t>Dit verhaal is verbetering van het Joodse verhaal: Martha zegt dat L. zal verrijzen op de laatste dag. Laatste dag is het einde der tijden, of ook wel het laatste oordeel. Zoals uitgedrukt in Requiem van Verdi</w:t>
      </w:r>
    </w:p>
    <w:p w:rsidR="0066524F" w:rsidRDefault="0066524F" w:rsidP="0066524F">
      <w:r>
        <w:t>Dit wordt gecorrigeerd: jezus zegt bij Johannes: IK ben de verrijzenis en het leven. Wie in mij gelooft zal leven, ook al is hij gestorven, en ieder die in jezus gelooft zal in de eeuwigheid niet sterven. Dat is de blijde boodschap die Johannes verkondigt. Johannes laat op aanschouwelijk wijze de levenwekkende kracht van God zien</w:t>
      </w:r>
    </w:p>
    <w:p w:rsidR="0066524F" w:rsidRDefault="0066524F" w:rsidP="0066524F">
      <w:r>
        <w:t xml:space="preserve">Dat klinkt nogal vroom. Dus op zoek naar een meer </w:t>
      </w:r>
      <w:proofErr w:type="spellStart"/>
      <w:r>
        <w:t>inspirerender</w:t>
      </w:r>
      <w:proofErr w:type="spellEnd"/>
      <w:r>
        <w:t xml:space="preserve"> interpretatie. </w:t>
      </w:r>
    </w:p>
    <w:p w:rsidR="0066524F" w:rsidRDefault="0066524F" w:rsidP="0066524F">
      <w:r>
        <w:t xml:space="preserve">Gevonden bij Rob Moens, dominicaan uit Genk. </w:t>
      </w:r>
      <w:r>
        <w:sym w:font="Wingdings" w:char="F0E0"/>
      </w:r>
      <w:r>
        <w:t xml:space="preserve"> we kiezen volgens hem nog teveel voor wat leidt naar leegte, een doods bestaan. Christelijk geloven is kiezen voor het leven</w:t>
      </w:r>
    </w:p>
    <w:p w:rsidR="0066524F" w:rsidRDefault="0066524F" w:rsidP="0066524F">
      <w:r>
        <w:t xml:space="preserve">Tweede meer </w:t>
      </w:r>
      <w:proofErr w:type="spellStart"/>
      <w:r>
        <w:t>inspirerendere</w:t>
      </w:r>
      <w:proofErr w:type="spellEnd"/>
      <w:r>
        <w:t xml:space="preserve"> gedachte: letten op dubbele betekenis van dood gaan en leven </w:t>
      </w:r>
      <w:r>
        <w:sym w:font="Wingdings" w:char="F0E0"/>
      </w:r>
      <w:r>
        <w:t xml:space="preserve"> Bijbel in 60 seconden. Dood zijn is als vastgeroest in sleur, star, vaststaande zekerheden, niet open staan voor nieuwe ideeën. Leven is wél open staan voor nieuwe ideeën , gedachten van anderen. </w:t>
      </w:r>
    </w:p>
    <w:p w:rsidR="0066524F" w:rsidRDefault="0066524F" w:rsidP="0066524F">
      <w:r>
        <w:t xml:space="preserve">Volgens Gerard </w:t>
      </w:r>
      <w:proofErr w:type="spellStart"/>
      <w:r>
        <w:t>Braet</w:t>
      </w:r>
      <w:proofErr w:type="spellEnd"/>
      <w:r>
        <w:t xml:space="preserve"> </w:t>
      </w:r>
      <w:proofErr w:type="spellStart"/>
      <w:r>
        <w:t>o.p</w:t>
      </w:r>
      <w:proofErr w:type="spellEnd"/>
      <w:r>
        <w:t xml:space="preserve">. Knokke gaan mensen dood  als ze zich miskend voelen en uitgestoten voelen, war ze in angst moeten leven en geen zin meer kunnen geven aan hun bestaan. </w:t>
      </w:r>
    </w:p>
    <w:p w:rsidR="0066524F" w:rsidRDefault="0066524F" w:rsidP="0066524F">
      <w:r>
        <w:t xml:space="preserve">Dan soms nog wel last van oude gewoontes, terugval in oude </w:t>
      </w:r>
      <w:proofErr w:type="spellStart"/>
      <w:r>
        <w:t>zgn</w:t>
      </w:r>
      <w:proofErr w:type="spellEnd"/>
      <w:r>
        <w:t xml:space="preserve"> zekerheden: de windselen van Lazarus waar hij last van heeft als hij buiten komt.</w:t>
      </w:r>
    </w:p>
    <w:p w:rsidR="0066524F" w:rsidRDefault="0066524F" w:rsidP="0066524F">
      <w:r>
        <w:t>Anders geformuleerd door Dries Morel: hij herkent zijn eigen leven in het verhaal als hij vastgeroest zit in oude ideeën : hij voelt zich soms opgesloten in een graf, zonder uitweg, zonder ruimte. We dreigen te stikken</w:t>
      </w:r>
    </w:p>
    <w:p w:rsidR="0066524F" w:rsidRDefault="0066524F" w:rsidP="0066524F">
      <w:r>
        <w:t xml:space="preserve">H. van </w:t>
      </w:r>
      <w:proofErr w:type="spellStart"/>
      <w:r>
        <w:t>Tulder</w:t>
      </w:r>
      <w:proofErr w:type="spellEnd"/>
      <w:r>
        <w:t xml:space="preserve"> </w:t>
      </w:r>
      <w:proofErr w:type="spellStart"/>
      <w:r>
        <w:t>o.p</w:t>
      </w:r>
      <w:proofErr w:type="spellEnd"/>
      <w:r>
        <w:t>. ziet juist in onze tijd veel zekerheden wegvallen. De tijd van eeuwige waarheden is volgens hem voorbij. (C.P.: zelfs de paus zei dat hij wel eens twijfelt aan het bestaan van God).</w:t>
      </w:r>
    </w:p>
    <w:p w:rsidR="0066524F" w:rsidRDefault="0066524F" w:rsidP="0066524F">
      <w:r>
        <w:t xml:space="preserve">Genoeg over de dood. Nu naar de verrijzenis Gerard </w:t>
      </w:r>
      <w:proofErr w:type="spellStart"/>
      <w:r>
        <w:t>Braet</w:t>
      </w:r>
      <w:proofErr w:type="spellEnd"/>
      <w:r>
        <w:t>: wanneer je niet voorbij gaat aan de noden van anderen, aan hun verdriet, hun pijn, hun zorgen die hen verstikken, maar hen oproept kom en bevrijd je van de beknellende windsels en lééf! Dan maak je in dit leven al “verrijzenis en leven” mee. Want dat is aanwezig overal waar mensen opgetild worden tot een menswaardig bestaan en ze bevrijd worden van alles wat hen kapot maakt en ten dode voert. En zo ervaren we al in dit aardse leven het eeuwige, of het éigenlijke leven.</w:t>
      </w:r>
    </w:p>
    <w:p w:rsidR="0066524F" w:rsidRDefault="0066524F" w:rsidP="0066524F"/>
    <w:p w:rsidR="0066524F" w:rsidRDefault="0066524F" w:rsidP="0066524F">
      <w:r>
        <w:t xml:space="preserve">Heeft deze benadering iets te maken met onze Jonge Kerk? Twee weken geleden is er een goed bezochte bijeenkomst geweest waarin het beleid voor de komende jaren is besproken. Hebben we daarin onze oude zekerheden en gewoonten veilig gesteld. Of ons daarvan proberen te bevrijden en nieuwe wegen verkend? </w:t>
      </w:r>
    </w:p>
    <w:p w:rsidR="0066524F" w:rsidRPr="006F048E" w:rsidRDefault="0066524F" w:rsidP="0066524F">
      <w:pPr>
        <w:rPr>
          <w:u w:val="single"/>
        </w:rPr>
      </w:pPr>
      <w:r w:rsidRPr="006F048E">
        <w:rPr>
          <w:u w:val="single"/>
        </w:rPr>
        <w:lastRenderedPageBreak/>
        <w:t>Nog in te bouwen:</w:t>
      </w:r>
    </w:p>
    <w:p w:rsidR="0066524F" w:rsidRDefault="0066524F" w:rsidP="0066524F">
      <w:pPr>
        <w:pStyle w:val="Lijstalinea"/>
        <w:numPr>
          <w:ilvl w:val="0"/>
          <w:numId w:val="1"/>
        </w:numPr>
      </w:pPr>
      <w:r>
        <w:t xml:space="preserve">Verhaal van lazarus doet denken aan de verrijzenis van Jezus. Ook daar is sprake va een graf, zwachtels, wenende vrouwen bij het graf, de steen die weggerold wordt. (En het bevel de </w:t>
      </w:r>
      <w:proofErr w:type="spellStart"/>
      <w:r>
        <w:t>verrezene</w:t>
      </w:r>
      <w:proofErr w:type="spellEnd"/>
      <w:r>
        <w:t xml:space="preserve"> los te laten en te laten gaan)</w:t>
      </w:r>
    </w:p>
    <w:p w:rsidR="0066524F" w:rsidRDefault="0066524F" w:rsidP="0066524F">
      <w:pPr>
        <w:pStyle w:val="Lijstalinea"/>
        <w:numPr>
          <w:ilvl w:val="0"/>
          <w:numId w:val="1"/>
        </w:numPr>
      </w:pPr>
      <w:r>
        <w:t>Bijbel in 30 seconden: dubbele betekenis van dood zijn en verijzen</w:t>
      </w:r>
    </w:p>
    <w:p w:rsidR="0066524F" w:rsidRPr="006F048E" w:rsidRDefault="0066524F" w:rsidP="0066524F">
      <w:pPr>
        <w:pStyle w:val="Lijstalinea"/>
        <w:numPr>
          <w:ilvl w:val="0"/>
          <w:numId w:val="1"/>
        </w:numPr>
        <w:rPr>
          <w:u w:val="single"/>
        </w:rPr>
      </w:pPr>
      <w:r>
        <w:t>Onze “ecologische” visie</w:t>
      </w:r>
    </w:p>
    <w:p w:rsidR="0066524F" w:rsidRPr="006F048E" w:rsidRDefault="0066524F" w:rsidP="0066524F">
      <w:pPr>
        <w:pStyle w:val="Lijstalinea"/>
        <w:numPr>
          <w:ilvl w:val="0"/>
          <w:numId w:val="1"/>
        </w:numPr>
        <w:rPr>
          <w:u w:val="single"/>
        </w:rPr>
      </w:pPr>
      <w:r>
        <w:t>Iets over armoede (?!)</w:t>
      </w:r>
    </w:p>
    <w:p w:rsidR="0066524F" w:rsidRPr="006F048E" w:rsidRDefault="0066524F" w:rsidP="0066524F">
      <w:pPr>
        <w:pStyle w:val="Lijstalinea"/>
        <w:numPr>
          <w:ilvl w:val="0"/>
          <w:numId w:val="1"/>
        </w:numPr>
        <w:rPr>
          <w:u w:val="single"/>
        </w:rPr>
      </w:pPr>
      <w:r w:rsidRPr="006F048E">
        <w:rPr>
          <w:u w:val="single"/>
        </w:rPr>
        <w:t>Gedicht Goethe: (foto Goethe projecteren)</w:t>
      </w:r>
    </w:p>
    <w:p w:rsidR="0066524F" w:rsidRDefault="0066524F" w:rsidP="0066524F">
      <w:r>
        <w:tab/>
        <w:t>Zolang je dit niet hebt begrepen:</w:t>
      </w:r>
    </w:p>
    <w:p w:rsidR="0066524F" w:rsidRDefault="0066524F" w:rsidP="0066524F">
      <w:r>
        <w:tab/>
        <w:t>Dat je moet sterven om te worden,</w:t>
      </w:r>
    </w:p>
    <w:p w:rsidR="0066524F" w:rsidRDefault="0066524F" w:rsidP="0066524F">
      <w:r>
        <w:tab/>
        <w:t>Ben je slechts een trieste gast</w:t>
      </w:r>
    </w:p>
    <w:p w:rsidR="0066524F" w:rsidRDefault="0066524F" w:rsidP="0066524F">
      <w:r>
        <w:tab/>
        <w:t>Op deze donkere aarde.</w:t>
      </w:r>
    </w:p>
    <w:p w:rsidR="00767FC0" w:rsidRPr="00227458" w:rsidRDefault="00767FC0" w:rsidP="00767FC0">
      <w:pPr>
        <w:spacing w:line="240" w:lineRule="auto"/>
        <w:rPr>
          <w:rFonts w:ascii="Arial" w:hAnsi="Arial" w:cs="Arial"/>
          <w:sz w:val="24"/>
          <w:szCs w:val="24"/>
        </w:rPr>
      </w:pPr>
      <w:r>
        <w:rPr>
          <w:rFonts w:ascii="Arial" w:hAnsi="Arial" w:cs="Arial"/>
          <w:sz w:val="24"/>
          <w:szCs w:val="24"/>
        </w:rPr>
        <w:t xml:space="preserve">Inbouwen in overweging: gedicht Goethe   </w:t>
      </w:r>
    </w:p>
    <w:p w:rsidR="00767FC0" w:rsidRPr="00227458" w:rsidRDefault="00767FC0" w:rsidP="00767FC0">
      <w:pPr>
        <w:pStyle w:val="Geenafstand"/>
        <w:rPr>
          <w:rFonts w:ascii="Arial" w:eastAsia="Times New Roman" w:hAnsi="Arial" w:cs="Arial"/>
          <w:color w:val="191919"/>
          <w:sz w:val="24"/>
          <w:szCs w:val="24"/>
          <w:lang w:eastAsia="nl-NL"/>
        </w:rPr>
      </w:pPr>
      <w:proofErr w:type="spellStart"/>
      <w:r w:rsidRPr="00227458">
        <w:rPr>
          <w:rFonts w:ascii="Arial" w:hAnsi="Arial" w:cs="Arial"/>
          <w:sz w:val="24"/>
          <w:szCs w:val="24"/>
        </w:rPr>
        <w:t>Und</w:t>
      </w:r>
      <w:proofErr w:type="spellEnd"/>
      <w:r w:rsidRPr="00227458">
        <w:rPr>
          <w:rFonts w:ascii="Arial" w:hAnsi="Arial" w:cs="Arial"/>
          <w:sz w:val="24"/>
          <w:szCs w:val="24"/>
        </w:rPr>
        <w:t xml:space="preserve"> </w:t>
      </w:r>
      <w:proofErr w:type="spellStart"/>
      <w:r w:rsidRPr="00227458">
        <w:rPr>
          <w:rFonts w:ascii="Arial" w:hAnsi="Arial" w:cs="Arial"/>
          <w:sz w:val="24"/>
          <w:szCs w:val="24"/>
        </w:rPr>
        <w:t>solang</w:t>
      </w:r>
      <w:proofErr w:type="spellEnd"/>
      <w:r w:rsidRPr="00227458">
        <w:rPr>
          <w:rFonts w:ascii="Arial" w:hAnsi="Arial" w:cs="Arial"/>
          <w:sz w:val="24"/>
          <w:szCs w:val="24"/>
        </w:rPr>
        <w:t xml:space="preserve"> du das nicht </w:t>
      </w:r>
      <w:proofErr w:type="spellStart"/>
      <w:r w:rsidRPr="00227458">
        <w:rPr>
          <w:rFonts w:ascii="Arial" w:hAnsi="Arial" w:cs="Arial"/>
          <w:sz w:val="24"/>
          <w:szCs w:val="24"/>
        </w:rPr>
        <w:t>hast</w:t>
      </w:r>
      <w:proofErr w:type="spellEnd"/>
      <w:r w:rsidRPr="00227458">
        <w:rPr>
          <w:rFonts w:ascii="Arial" w:hAnsi="Arial" w:cs="Arial"/>
          <w:sz w:val="24"/>
          <w:szCs w:val="24"/>
        </w:rPr>
        <w:t>,</w:t>
      </w:r>
      <w:r w:rsidRPr="00227458">
        <w:rPr>
          <w:rFonts w:ascii="Arial" w:hAnsi="Arial" w:cs="Arial"/>
          <w:sz w:val="24"/>
          <w:szCs w:val="24"/>
        </w:rPr>
        <w:br/>
      </w:r>
      <w:proofErr w:type="spellStart"/>
      <w:r w:rsidRPr="00227458">
        <w:rPr>
          <w:rFonts w:ascii="Arial" w:hAnsi="Arial" w:cs="Arial"/>
          <w:sz w:val="24"/>
          <w:szCs w:val="24"/>
        </w:rPr>
        <w:t>Diesen</w:t>
      </w:r>
      <w:proofErr w:type="spellEnd"/>
      <w:r w:rsidRPr="00227458">
        <w:rPr>
          <w:rFonts w:ascii="Arial" w:hAnsi="Arial" w:cs="Arial"/>
          <w:sz w:val="24"/>
          <w:szCs w:val="24"/>
        </w:rPr>
        <w:t xml:space="preserve">: </w:t>
      </w:r>
      <w:proofErr w:type="spellStart"/>
      <w:r w:rsidRPr="00227458">
        <w:rPr>
          <w:rFonts w:ascii="Arial" w:hAnsi="Arial" w:cs="Arial"/>
          <w:sz w:val="24"/>
          <w:szCs w:val="24"/>
        </w:rPr>
        <w:t>Stirb</w:t>
      </w:r>
      <w:proofErr w:type="spellEnd"/>
      <w:r w:rsidRPr="00227458">
        <w:rPr>
          <w:rFonts w:ascii="Arial" w:hAnsi="Arial" w:cs="Arial"/>
          <w:sz w:val="24"/>
          <w:szCs w:val="24"/>
        </w:rPr>
        <w:t xml:space="preserve"> </w:t>
      </w:r>
      <w:proofErr w:type="spellStart"/>
      <w:r w:rsidRPr="00227458">
        <w:rPr>
          <w:rFonts w:ascii="Arial" w:hAnsi="Arial" w:cs="Arial"/>
          <w:sz w:val="24"/>
          <w:szCs w:val="24"/>
        </w:rPr>
        <w:t>und</w:t>
      </w:r>
      <w:proofErr w:type="spellEnd"/>
      <w:r w:rsidRPr="00227458">
        <w:rPr>
          <w:rFonts w:ascii="Arial" w:hAnsi="Arial" w:cs="Arial"/>
          <w:sz w:val="24"/>
          <w:szCs w:val="24"/>
        </w:rPr>
        <w:t xml:space="preserve"> </w:t>
      </w:r>
      <w:proofErr w:type="spellStart"/>
      <w:r w:rsidRPr="00227458">
        <w:rPr>
          <w:rFonts w:ascii="Arial" w:hAnsi="Arial" w:cs="Arial"/>
          <w:sz w:val="24"/>
          <w:szCs w:val="24"/>
        </w:rPr>
        <w:t>werde</w:t>
      </w:r>
      <w:proofErr w:type="spellEnd"/>
      <w:r w:rsidRPr="00227458">
        <w:rPr>
          <w:rFonts w:ascii="Arial" w:hAnsi="Arial" w:cs="Arial"/>
          <w:sz w:val="24"/>
          <w:szCs w:val="24"/>
        </w:rPr>
        <w:t xml:space="preserve">! </w:t>
      </w:r>
      <w:r w:rsidRPr="00227458">
        <w:rPr>
          <w:rFonts w:ascii="Arial" w:hAnsi="Arial" w:cs="Arial"/>
          <w:sz w:val="24"/>
          <w:szCs w:val="24"/>
        </w:rPr>
        <w:br/>
        <w:t xml:space="preserve">Bist du </w:t>
      </w:r>
      <w:proofErr w:type="spellStart"/>
      <w:r w:rsidRPr="00227458">
        <w:rPr>
          <w:rFonts w:ascii="Arial" w:hAnsi="Arial" w:cs="Arial"/>
          <w:sz w:val="24"/>
          <w:szCs w:val="24"/>
        </w:rPr>
        <w:t>nur</w:t>
      </w:r>
      <w:proofErr w:type="spellEnd"/>
      <w:r w:rsidRPr="00227458">
        <w:rPr>
          <w:rFonts w:ascii="Arial" w:hAnsi="Arial" w:cs="Arial"/>
          <w:sz w:val="24"/>
          <w:szCs w:val="24"/>
        </w:rPr>
        <w:t xml:space="preserve"> </w:t>
      </w:r>
      <w:proofErr w:type="spellStart"/>
      <w:r w:rsidRPr="00227458">
        <w:rPr>
          <w:rFonts w:ascii="Arial" w:hAnsi="Arial" w:cs="Arial"/>
          <w:sz w:val="24"/>
          <w:szCs w:val="24"/>
        </w:rPr>
        <w:t>ein</w:t>
      </w:r>
      <w:proofErr w:type="spellEnd"/>
      <w:r w:rsidRPr="00227458">
        <w:rPr>
          <w:rFonts w:ascii="Arial" w:hAnsi="Arial" w:cs="Arial"/>
          <w:sz w:val="24"/>
          <w:szCs w:val="24"/>
        </w:rPr>
        <w:t xml:space="preserve"> </w:t>
      </w:r>
      <w:proofErr w:type="spellStart"/>
      <w:r w:rsidRPr="00227458">
        <w:rPr>
          <w:rFonts w:ascii="Arial" w:hAnsi="Arial" w:cs="Arial"/>
          <w:sz w:val="24"/>
          <w:szCs w:val="24"/>
        </w:rPr>
        <w:t>trüber</w:t>
      </w:r>
      <w:proofErr w:type="spellEnd"/>
      <w:r w:rsidRPr="00227458">
        <w:rPr>
          <w:rFonts w:ascii="Arial" w:hAnsi="Arial" w:cs="Arial"/>
          <w:sz w:val="24"/>
          <w:szCs w:val="24"/>
        </w:rPr>
        <w:t xml:space="preserve"> Gast</w:t>
      </w:r>
      <w:r w:rsidRPr="00227458">
        <w:rPr>
          <w:rFonts w:ascii="Arial" w:hAnsi="Arial" w:cs="Arial"/>
          <w:sz w:val="24"/>
          <w:szCs w:val="24"/>
        </w:rPr>
        <w:br/>
      </w:r>
      <w:proofErr w:type="spellStart"/>
      <w:r w:rsidRPr="00227458">
        <w:rPr>
          <w:rFonts w:ascii="Arial" w:hAnsi="Arial" w:cs="Arial"/>
          <w:sz w:val="24"/>
          <w:szCs w:val="24"/>
        </w:rPr>
        <w:t>Auf</w:t>
      </w:r>
      <w:proofErr w:type="spellEnd"/>
      <w:r w:rsidRPr="00227458">
        <w:rPr>
          <w:rFonts w:ascii="Arial" w:hAnsi="Arial" w:cs="Arial"/>
          <w:sz w:val="24"/>
          <w:szCs w:val="24"/>
        </w:rPr>
        <w:t xml:space="preserve"> der </w:t>
      </w:r>
      <w:proofErr w:type="spellStart"/>
      <w:r w:rsidRPr="00227458">
        <w:rPr>
          <w:rFonts w:ascii="Arial" w:hAnsi="Arial" w:cs="Arial"/>
          <w:sz w:val="24"/>
          <w:szCs w:val="24"/>
        </w:rPr>
        <w:t>dunklen</w:t>
      </w:r>
      <w:proofErr w:type="spellEnd"/>
      <w:r w:rsidRPr="00227458">
        <w:rPr>
          <w:rFonts w:ascii="Arial" w:hAnsi="Arial" w:cs="Arial"/>
          <w:sz w:val="24"/>
          <w:szCs w:val="24"/>
        </w:rPr>
        <w:t xml:space="preserve"> </w:t>
      </w:r>
      <w:proofErr w:type="spellStart"/>
      <w:r w:rsidRPr="00227458">
        <w:rPr>
          <w:rFonts w:ascii="Arial" w:hAnsi="Arial" w:cs="Arial"/>
          <w:sz w:val="24"/>
          <w:szCs w:val="24"/>
        </w:rPr>
        <w:t>Erde</w:t>
      </w:r>
      <w:proofErr w:type="spellEnd"/>
      <w:r w:rsidRPr="00227458">
        <w:rPr>
          <w:rFonts w:ascii="Arial" w:hAnsi="Arial" w:cs="Arial"/>
          <w:sz w:val="24"/>
          <w:szCs w:val="24"/>
        </w:rPr>
        <w:t xml:space="preserve">. </w:t>
      </w:r>
    </w:p>
    <w:p w:rsidR="00767FC0" w:rsidRPr="00227458" w:rsidRDefault="00767FC0" w:rsidP="00767FC0">
      <w:pPr>
        <w:spacing w:line="240" w:lineRule="auto"/>
        <w:rPr>
          <w:rFonts w:ascii="Arial" w:hAnsi="Arial" w:cs="Arial"/>
          <w:sz w:val="24"/>
          <w:szCs w:val="24"/>
        </w:rPr>
      </w:pPr>
    </w:p>
    <w:p w:rsidR="00767FC0" w:rsidRPr="00227458" w:rsidRDefault="00767FC0" w:rsidP="00767FC0">
      <w:pPr>
        <w:spacing w:line="240" w:lineRule="auto"/>
        <w:rPr>
          <w:rFonts w:ascii="Arial" w:hAnsi="Arial" w:cs="Arial"/>
          <w:sz w:val="24"/>
          <w:szCs w:val="24"/>
        </w:rPr>
      </w:pPr>
      <w:r w:rsidRPr="00227458">
        <w:rPr>
          <w:rFonts w:ascii="Arial" w:hAnsi="Arial" w:cs="Arial"/>
          <w:sz w:val="24"/>
          <w:szCs w:val="24"/>
        </w:rPr>
        <w:t xml:space="preserve">Zolang je deze wijsheid niet bezit: </w:t>
      </w:r>
      <w:r w:rsidRPr="00227458">
        <w:rPr>
          <w:rFonts w:ascii="Arial" w:hAnsi="Arial" w:cs="Arial"/>
          <w:sz w:val="24"/>
          <w:szCs w:val="24"/>
        </w:rPr>
        <w:br/>
        <w:t xml:space="preserve">sterf om te worden, </w:t>
      </w:r>
      <w:r w:rsidRPr="00227458">
        <w:rPr>
          <w:rFonts w:ascii="Arial" w:hAnsi="Arial" w:cs="Arial"/>
          <w:sz w:val="24"/>
          <w:szCs w:val="24"/>
        </w:rPr>
        <w:br/>
        <w:t>ben je slechts een trieste gast,</w:t>
      </w:r>
      <w:r w:rsidRPr="00227458">
        <w:rPr>
          <w:rFonts w:ascii="Arial" w:hAnsi="Arial" w:cs="Arial"/>
          <w:sz w:val="24"/>
          <w:szCs w:val="24"/>
        </w:rPr>
        <w:br/>
        <w:t>op deze donkere aarde</w:t>
      </w:r>
    </w:p>
    <w:p w:rsidR="0066524F" w:rsidRDefault="0066524F" w:rsidP="0066524F"/>
    <w:p w:rsidR="0066524F" w:rsidRPr="006F048E" w:rsidRDefault="0066524F" w:rsidP="0066524F">
      <w:pPr>
        <w:rPr>
          <w:u w:val="single"/>
        </w:rPr>
      </w:pPr>
      <w:r w:rsidRPr="006F048E">
        <w:rPr>
          <w:u w:val="single"/>
        </w:rPr>
        <w:t>Bronnen:</w:t>
      </w:r>
    </w:p>
    <w:p w:rsidR="0066524F" w:rsidRDefault="0066524F" w:rsidP="0066524F">
      <w:r>
        <w:t>Rob Moens, dominicaan uit Genk</w:t>
      </w:r>
    </w:p>
    <w:p w:rsidR="0066524F" w:rsidRDefault="0066524F" w:rsidP="0066524F">
      <w:r>
        <w:t xml:space="preserve">Dries Morel, Gods droom in onze hand, </w:t>
      </w:r>
      <w:proofErr w:type="spellStart"/>
      <w:r>
        <w:t>Tabor</w:t>
      </w:r>
      <w:proofErr w:type="spellEnd"/>
      <w:r>
        <w:t xml:space="preserve">, Brugge, 1984 </w:t>
      </w:r>
      <w:proofErr w:type="spellStart"/>
      <w:r>
        <w:t>blz</w:t>
      </w:r>
      <w:proofErr w:type="spellEnd"/>
      <w:r>
        <w:t xml:space="preserve"> 118-120</w:t>
      </w:r>
    </w:p>
    <w:p w:rsidR="0066524F" w:rsidRDefault="0066524F" w:rsidP="0066524F">
      <w:r>
        <w:t xml:space="preserve">H. van </w:t>
      </w:r>
      <w:proofErr w:type="spellStart"/>
      <w:r>
        <w:t>Tulder</w:t>
      </w:r>
      <w:proofErr w:type="spellEnd"/>
      <w:r>
        <w:t xml:space="preserve"> </w:t>
      </w:r>
      <w:proofErr w:type="spellStart"/>
      <w:r>
        <w:t>o.p</w:t>
      </w:r>
      <w:proofErr w:type="spellEnd"/>
      <w:r>
        <w:t>.</w:t>
      </w:r>
    </w:p>
    <w:p w:rsidR="0066524F" w:rsidRDefault="0066524F" w:rsidP="0066524F">
      <w:r>
        <w:t xml:space="preserve">Gerard </w:t>
      </w:r>
      <w:proofErr w:type="spellStart"/>
      <w:r>
        <w:t>Braet</w:t>
      </w:r>
      <w:proofErr w:type="spellEnd"/>
      <w:r>
        <w:t xml:space="preserve"> </w:t>
      </w:r>
      <w:proofErr w:type="spellStart"/>
      <w:r>
        <w:t>o.p</w:t>
      </w:r>
      <w:proofErr w:type="spellEnd"/>
      <w:r>
        <w:t>. Knokke</w:t>
      </w:r>
    </w:p>
    <w:p w:rsidR="00257B34" w:rsidRDefault="005B6B21" w:rsidP="00257B34">
      <w:pPr>
        <w:spacing w:line="240" w:lineRule="auto"/>
        <w:rPr>
          <w:rFonts w:cs="Arial"/>
        </w:rPr>
      </w:pPr>
      <w:r>
        <w:rPr>
          <w:rFonts w:ascii="Gill Sans MT" w:hAnsi="Gill Sans MT" w:cs="Arial"/>
          <w:color w:val="BC0826"/>
          <w:sz w:val="27"/>
          <w:szCs w:val="27"/>
        </w:rPr>
        <w:t>Bijbel in 1000 seconden</w:t>
      </w:r>
      <w:r w:rsidR="00257B34" w:rsidRPr="00257B34">
        <w:rPr>
          <w:rFonts w:cs="Arial"/>
        </w:rPr>
        <w:t xml:space="preserve"> </w:t>
      </w:r>
    </w:p>
    <w:p w:rsidR="00257B34" w:rsidRDefault="00257B34" w:rsidP="00257B34">
      <w:pPr>
        <w:spacing w:line="240" w:lineRule="auto"/>
        <w:rPr>
          <w:rFonts w:cs="Arial"/>
        </w:rPr>
      </w:pPr>
      <w:r>
        <w:rPr>
          <w:rFonts w:cs="Arial"/>
        </w:rPr>
        <w:t xml:space="preserve">Bijbel in 1000 seconden </w:t>
      </w:r>
      <w:hyperlink r:id="rId7" w:tooltip="verversen" w:history="1">
        <w:r w:rsidRPr="009A1F26">
          <w:rPr>
            <w:rFonts w:cs="Arial"/>
            <w:color w:val="222222"/>
          </w:rPr>
          <w:t>5e zondag van de veertigdagentijd A, Allerzielen - evangelie 3</w:t>
        </w:r>
      </w:hyperlink>
    </w:p>
    <w:p w:rsidR="005B6B21" w:rsidRDefault="007E6FC2" w:rsidP="00257B34">
      <w:pPr>
        <w:rPr>
          <w:rFonts w:ascii="Gill Sans MT" w:hAnsi="Gill Sans MT" w:cs="Arial"/>
          <w:color w:val="BC0826"/>
          <w:sz w:val="27"/>
          <w:szCs w:val="27"/>
        </w:rPr>
      </w:pPr>
      <w:hyperlink r:id="rId8" w:history="1">
        <w:r w:rsidR="00257B34" w:rsidRPr="00512F44">
          <w:rPr>
            <w:rStyle w:val="Hyperlink"/>
            <w:rFonts w:ascii="Arial" w:hAnsi="Arial" w:cs="Arial"/>
            <w:sz w:val="24"/>
            <w:szCs w:val="24"/>
          </w:rPr>
          <w:t>http://www.bijbelin1000seconden.be/menu/tiki-index.php?page=5e+zondag+van+de+veertigdagentijd+A%2C+Allerzielen+-+evangelie+3</w:t>
        </w:r>
      </w:hyperlink>
    </w:p>
    <w:p w:rsidR="00257B34" w:rsidRDefault="00257B34" w:rsidP="0066524F">
      <w:pPr>
        <w:rPr>
          <w:rFonts w:ascii="Gill Sans MT" w:hAnsi="Gill Sans MT" w:cs="Arial"/>
          <w:color w:val="BC0826"/>
          <w:sz w:val="27"/>
          <w:szCs w:val="27"/>
        </w:rPr>
      </w:pPr>
    </w:p>
    <w:p w:rsidR="00257B34" w:rsidRPr="007B6E00" w:rsidRDefault="00257B34" w:rsidP="00257B34">
      <w:pPr>
        <w:spacing w:before="375" w:after="188" w:line="240" w:lineRule="auto"/>
        <w:outlineLvl w:val="1"/>
        <w:rPr>
          <w:rFonts w:ascii="inherit" w:eastAsia="Times New Roman" w:hAnsi="inherit" w:cs="Arial"/>
          <w:i/>
          <w:iCs/>
          <w:color w:val="BC0826"/>
          <w:sz w:val="57"/>
          <w:szCs w:val="57"/>
          <w:lang w:eastAsia="nl-NL"/>
        </w:rPr>
      </w:pPr>
      <w:r w:rsidRPr="007B6E00">
        <w:rPr>
          <w:rFonts w:ascii="inherit" w:eastAsia="Times New Roman" w:hAnsi="inherit" w:cs="Arial"/>
          <w:i/>
          <w:iCs/>
          <w:color w:val="BC0826"/>
          <w:sz w:val="57"/>
          <w:szCs w:val="57"/>
          <w:lang w:eastAsia="nl-NL"/>
        </w:rPr>
        <w:t>V. VAN GOGH</w:t>
      </w:r>
    </w:p>
    <w:p w:rsidR="00257B34" w:rsidRPr="007B6E00" w:rsidRDefault="00257B34" w:rsidP="00257B34">
      <w:pPr>
        <w:spacing w:after="188" w:line="240" w:lineRule="auto"/>
        <w:rPr>
          <w:rFonts w:ascii="Gill Sans MT" w:eastAsia="Times New Roman" w:hAnsi="Gill Sans MT" w:cs="Arial"/>
          <w:color w:val="111111"/>
          <w:sz w:val="27"/>
          <w:szCs w:val="27"/>
          <w:lang w:eastAsia="nl-NL"/>
        </w:rPr>
      </w:pPr>
      <w:r w:rsidRPr="007B6E00">
        <w:rPr>
          <w:rFonts w:ascii="Gill Sans MT" w:eastAsia="Times New Roman" w:hAnsi="Gill Sans MT" w:cs="Arial"/>
          <w:b/>
          <w:bCs/>
          <w:color w:val="111111"/>
          <w:sz w:val="27"/>
          <w:szCs w:val="27"/>
          <w:lang w:eastAsia="nl-NL"/>
        </w:rPr>
        <w:lastRenderedPageBreak/>
        <w:t>De opwekking van Lazarus</w:t>
      </w:r>
      <w:r w:rsidRPr="007B6E00">
        <w:rPr>
          <w:rFonts w:ascii="Gill Sans MT" w:eastAsia="Times New Roman" w:hAnsi="Gill Sans MT" w:cs="Arial"/>
          <w:color w:val="111111"/>
          <w:sz w:val="27"/>
          <w:szCs w:val="27"/>
          <w:lang w:eastAsia="nl-NL"/>
        </w:rPr>
        <w:t xml:space="preserve"> (1890) </w:t>
      </w:r>
      <w:r w:rsidRPr="007B6E00">
        <w:rPr>
          <w:rFonts w:ascii="Gill Sans MT" w:eastAsia="Times New Roman" w:hAnsi="Gill Sans MT" w:cs="Arial"/>
          <w:color w:val="111111"/>
          <w:sz w:val="27"/>
          <w:szCs w:val="27"/>
          <w:lang w:eastAsia="nl-NL"/>
        </w:rPr>
        <w:br/>
      </w:r>
      <w:r w:rsidRPr="007B6E00">
        <w:rPr>
          <w:rFonts w:ascii="Gill Sans MT" w:eastAsia="Times New Roman" w:hAnsi="Gill Sans MT" w:cs="Arial"/>
          <w:noProof/>
          <w:color w:val="111111"/>
          <w:sz w:val="27"/>
          <w:szCs w:val="27"/>
          <w:lang w:eastAsia="nl-NL"/>
        </w:rPr>
        <w:drawing>
          <wp:inline distT="0" distB="0" distL="0" distR="0" wp14:anchorId="7DE2596F" wp14:editId="6F8DF14E">
            <wp:extent cx="2705100" cy="2032689"/>
            <wp:effectExtent l="0" t="0" r="0" b="5715"/>
            <wp:docPr id="5" name="Afbeelding 5" descr="2 Vangogh Lazarus 1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 Vangogh Lazarus 189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15733" cy="2040679"/>
                    </a:xfrm>
                    <a:prstGeom prst="rect">
                      <a:avLst/>
                    </a:prstGeom>
                    <a:noFill/>
                    <a:ln>
                      <a:noFill/>
                    </a:ln>
                  </pic:spPr>
                </pic:pic>
              </a:graphicData>
            </a:graphic>
          </wp:inline>
        </w:drawing>
      </w:r>
    </w:p>
    <w:p w:rsidR="00257B34" w:rsidRPr="007B6E00" w:rsidRDefault="00257B34" w:rsidP="00257B34">
      <w:pPr>
        <w:spacing w:after="188" w:line="240" w:lineRule="auto"/>
        <w:rPr>
          <w:rFonts w:ascii="Gill Sans MT" w:eastAsia="Times New Roman" w:hAnsi="Gill Sans MT" w:cs="Arial"/>
          <w:color w:val="111111"/>
          <w:sz w:val="27"/>
          <w:szCs w:val="27"/>
          <w:lang w:eastAsia="nl-NL"/>
        </w:rPr>
      </w:pPr>
      <w:r w:rsidRPr="007B6E00">
        <w:rPr>
          <w:rFonts w:ascii="Gill Sans MT" w:eastAsia="Times New Roman" w:hAnsi="Gill Sans MT" w:cs="Arial"/>
          <w:color w:val="111111"/>
          <w:sz w:val="27"/>
          <w:szCs w:val="27"/>
          <w:lang w:eastAsia="nl-NL"/>
        </w:rPr>
        <w:t xml:space="preserve">Het hele kunstwerk baadt in het licht als Lazarus wakker wordt uit de dood. De vrouw die nog een zakdoek in haar rechterhand heeft om haar tranen te drogen, maakt uitbundig duidelijk hoe blij verrast ze is Lazarus terug tot leven te zien komen. </w:t>
      </w:r>
    </w:p>
    <w:p w:rsidR="00257B34" w:rsidRPr="007B6E00" w:rsidRDefault="00257B34" w:rsidP="00257B34">
      <w:pPr>
        <w:spacing w:after="188" w:line="240" w:lineRule="auto"/>
        <w:rPr>
          <w:rFonts w:ascii="Gill Sans MT" w:eastAsia="Times New Roman" w:hAnsi="Gill Sans MT" w:cs="Arial"/>
          <w:color w:val="111111"/>
          <w:sz w:val="27"/>
          <w:szCs w:val="27"/>
          <w:lang w:eastAsia="nl-NL"/>
        </w:rPr>
      </w:pPr>
      <w:r w:rsidRPr="007B6E00">
        <w:rPr>
          <w:rFonts w:ascii="Gill Sans MT" w:eastAsia="Times New Roman" w:hAnsi="Gill Sans MT" w:cs="Arial"/>
          <w:color w:val="111111"/>
          <w:sz w:val="27"/>
          <w:szCs w:val="27"/>
          <w:lang w:eastAsia="nl-NL"/>
        </w:rPr>
        <w:t xml:space="preserve">Van Gogh schilderde dit werk, toen hij in het psychiatrisch centrum van Saint-Rémy was. Het lijkt erop dat hij zichzelf gezien heeft in Lazarus: let op de haarkleur, het ingevallen gezicht. Na zijn persoonlijke ervaring met een geestesziekte die hij als dood heeft ervaren, lijkt dit schilderij erop te wijzen dat hij het gevoel had weer tot leven te zijn gekomen. </w:t>
      </w:r>
    </w:p>
    <w:p w:rsidR="00257B34" w:rsidRDefault="00257B34" w:rsidP="0066524F"/>
    <w:p w:rsidR="00355A65" w:rsidRPr="0066524F" w:rsidRDefault="00355A65" w:rsidP="0066524F"/>
    <w:sectPr w:rsidR="00355A65" w:rsidRPr="006652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DE6D3E"/>
    <w:multiLevelType w:val="hybridMultilevel"/>
    <w:tmpl w:val="75E682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11B"/>
    <w:rsid w:val="00000731"/>
    <w:rsid w:val="00041FE8"/>
    <w:rsid w:val="00044C31"/>
    <w:rsid w:val="00101118"/>
    <w:rsid w:val="00104EF6"/>
    <w:rsid w:val="00191EFE"/>
    <w:rsid w:val="00257B34"/>
    <w:rsid w:val="00355A65"/>
    <w:rsid w:val="00390DBC"/>
    <w:rsid w:val="003F7E16"/>
    <w:rsid w:val="005B6B21"/>
    <w:rsid w:val="006034A2"/>
    <w:rsid w:val="0066524F"/>
    <w:rsid w:val="006950A8"/>
    <w:rsid w:val="00710E63"/>
    <w:rsid w:val="00767FC0"/>
    <w:rsid w:val="007E6FC2"/>
    <w:rsid w:val="007F3EF0"/>
    <w:rsid w:val="00854BBD"/>
    <w:rsid w:val="00895260"/>
    <w:rsid w:val="00A01239"/>
    <w:rsid w:val="00A11AEE"/>
    <w:rsid w:val="00A86C15"/>
    <w:rsid w:val="00B44135"/>
    <w:rsid w:val="00C74DBE"/>
    <w:rsid w:val="00DC4E60"/>
    <w:rsid w:val="00DD4D0E"/>
    <w:rsid w:val="00E441D3"/>
    <w:rsid w:val="00F321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4EDF19-C630-47DD-8B65-ECA2324C5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6524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6524F"/>
    <w:pPr>
      <w:ind w:left="720"/>
      <w:contextualSpacing/>
    </w:pPr>
  </w:style>
  <w:style w:type="paragraph" w:styleId="Ballontekst">
    <w:name w:val="Balloon Text"/>
    <w:basedOn w:val="Standaard"/>
    <w:link w:val="BallontekstChar"/>
    <w:uiPriority w:val="99"/>
    <w:semiHidden/>
    <w:unhideWhenUsed/>
    <w:rsid w:val="0066524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6524F"/>
    <w:rPr>
      <w:rFonts w:ascii="Segoe UI" w:hAnsi="Segoe UI" w:cs="Segoe UI"/>
      <w:sz w:val="18"/>
      <w:szCs w:val="18"/>
    </w:rPr>
  </w:style>
  <w:style w:type="table" w:styleId="Tabelraster">
    <w:name w:val="Table Grid"/>
    <w:basedOn w:val="Standaardtabel"/>
    <w:uiPriority w:val="39"/>
    <w:rsid w:val="00710E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044C31"/>
    <w:rPr>
      <w:b/>
      <w:bCs/>
    </w:rPr>
  </w:style>
  <w:style w:type="paragraph" w:styleId="Normaalweb">
    <w:name w:val="Normal (Web)"/>
    <w:basedOn w:val="Standaard"/>
    <w:uiPriority w:val="99"/>
    <w:unhideWhenUsed/>
    <w:rsid w:val="00044C31"/>
    <w:pPr>
      <w:spacing w:after="188"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257B34"/>
    <w:rPr>
      <w:color w:val="0563C1" w:themeColor="hyperlink"/>
      <w:u w:val="single"/>
    </w:rPr>
  </w:style>
  <w:style w:type="paragraph" w:styleId="Geenafstand">
    <w:name w:val="No Spacing"/>
    <w:uiPriority w:val="1"/>
    <w:qFormat/>
    <w:rsid w:val="00767FC0"/>
    <w:pPr>
      <w:spacing w:after="0" w:line="240" w:lineRule="auto"/>
    </w:pPr>
  </w:style>
  <w:style w:type="character" w:styleId="Nadruk">
    <w:name w:val="Emphasis"/>
    <w:basedOn w:val="Standaardalinea-lettertype"/>
    <w:uiPriority w:val="20"/>
    <w:qFormat/>
    <w:rsid w:val="00191EFE"/>
    <w:rPr>
      <w:b/>
      <w:bCs/>
      <w:i w:val="0"/>
      <w:iCs w:val="0"/>
    </w:rPr>
  </w:style>
  <w:style w:type="character" w:customStyle="1" w:styleId="st1">
    <w:name w:val="st1"/>
    <w:basedOn w:val="Standaardalinea-lettertype"/>
    <w:rsid w:val="00191E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8878610">
      <w:bodyDiv w:val="1"/>
      <w:marLeft w:val="0"/>
      <w:marRight w:val="0"/>
      <w:marTop w:val="0"/>
      <w:marBottom w:val="0"/>
      <w:divBdr>
        <w:top w:val="none" w:sz="0" w:space="0" w:color="auto"/>
        <w:left w:val="none" w:sz="0" w:space="0" w:color="auto"/>
        <w:bottom w:val="none" w:sz="0" w:space="0" w:color="auto"/>
        <w:right w:val="none" w:sz="0" w:space="0" w:color="auto"/>
      </w:divBdr>
      <w:divsChild>
        <w:div w:id="1633485886">
          <w:marLeft w:val="0"/>
          <w:marRight w:val="0"/>
          <w:marTop w:val="0"/>
          <w:marBottom w:val="0"/>
          <w:divBdr>
            <w:top w:val="none" w:sz="0" w:space="0" w:color="auto"/>
            <w:left w:val="none" w:sz="0" w:space="0" w:color="auto"/>
            <w:bottom w:val="none" w:sz="0" w:space="0" w:color="auto"/>
            <w:right w:val="none" w:sz="0" w:space="0" w:color="auto"/>
          </w:divBdr>
          <w:divsChild>
            <w:div w:id="2093772200">
              <w:marLeft w:val="-225"/>
              <w:marRight w:val="-225"/>
              <w:marTop w:val="0"/>
              <w:marBottom w:val="0"/>
              <w:divBdr>
                <w:top w:val="none" w:sz="0" w:space="0" w:color="auto"/>
                <w:left w:val="none" w:sz="0" w:space="0" w:color="auto"/>
                <w:bottom w:val="none" w:sz="0" w:space="0" w:color="auto"/>
                <w:right w:val="none" w:sz="0" w:space="0" w:color="auto"/>
              </w:divBdr>
              <w:divsChild>
                <w:div w:id="1214387658">
                  <w:marLeft w:val="0"/>
                  <w:marRight w:val="0"/>
                  <w:marTop w:val="0"/>
                  <w:marBottom w:val="0"/>
                  <w:divBdr>
                    <w:top w:val="none" w:sz="0" w:space="0" w:color="auto"/>
                    <w:left w:val="none" w:sz="0" w:space="0" w:color="auto"/>
                    <w:bottom w:val="none" w:sz="0" w:space="0" w:color="auto"/>
                    <w:right w:val="none" w:sz="0" w:space="0" w:color="auto"/>
                  </w:divBdr>
                  <w:divsChild>
                    <w:div w:id="194977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160145">
      <w:bodyDiv w:val="1"/>
      <w:marLeft w:val="0"/>
      <w:marRight w:val="0"/>
      <w:marTop w:val="0"/>
      <w:marBottom w:val="0"/>
      <w:divBdr>
        <w:top w:val="none" w:sz="0" w:space="0" w:color="auto"/>
        <w:left w:val="none" w:sz="0" w:space="0" w:color="auto"/>
        <w:bottom w:val="none" w:sz="0" w:space="0" w:color="auto"/>
        <w:right w:val="none" w:sz="0" w:space="0" w:color="auto"/>
      </w:divBdr>
      <w:divsChild>
        <w:div w:id="649022495">
          <w:marLeft w:val="0"/>
          <w:marRight w:val="0"/>
          <w:marTop w:val="0"/>
          <w:marBottom w:val="0"/>
          <w:divBdr>
            <w:top w:val="none" w:sz="0" w:space="0" w:color="auto"/>
            <w:left w:val="none" w:sz="0" w:space="0" w:color="auto"/>
            <w:bottom w:val="none" w:sz="0" w:space="0" w:color="auto"/>
            <w:right w:val="none" w:sz="0" w:space="0" w:color="auto"/>
          </w:divBdr>
          <w:divsChild>
            <w:div w:id="203833953">
              <w:marLeft w:val="0"/>
              <w:marRight w:val="0"/>
              <w:marTop w:val="0"/>
              <w:marBottom w:val="0"/>
              <w:divBdr>
                <w:top w:val="none" w:sz="0" w:space="0" w:color="auto"/>
                <w:left w:val="none" w:sz="0" w:space="0" w:color="auto"/>
                <w:bottom w:val="none" w:sz="0" w:space="0" w:color="auto"/>
                <w:right w:val="none" w:sz="0" w:space="0" w:color="auto"/>
              </w:divBdr>
              <w:divsChild>
                <w:div w:id="1523281544">
                  <w:marLeft w:val="0"/>
                  <w:marRight w:val="0"/>
                  <w:marTop w:val="0"/>
                  <w:marBottom w:val="0"/>
                  <w:divBdr>
                    <w:top w:val="none" w:sz="0" w:space="0" w:color="auto"/>
                    <w:left w:val="none" w:sz="0" w:space="0" w:color="auto"/>
                    <w:bottom w:val="none" w:sz="0" w:space="0" w:color="auto"/>
                    <w:right w:val="none" w:sz="0" w:space="0" w:color="auto"/>
                  </w:divBdr>
                  <w:divsChild>
                    <w:div w:id="740755572">
                      <w:marLeft w:val="0"/>
                      <w:marRight w:val="0"/>
                      <w:marTop w:val="0"/>
                      <w:marBottom w:val="0"/>
                      <w:divBdr>
                        <w:top w:val="none" w:sz="0" w:space="0" w:color="auto"/>
                        <w:left w:val="none" w:sz="0" w:space="0" w:color="auto"/>
                        <w:bottom w:val="none" w:sz="0" w:space="0" w:color="auto"/>
                        <w:right w:val="none" w:sz="0" w:space="0" w:color="auto"/>
                      </w:divBdr>
                      <w:divsChild>
                        <w:div w:id="1436319213">
                          <w:marLeft w:val="0"/>
                          <w:marRight w:val="0"/>
                          <w:marTop w:val="0"/>
                          <w:marBottom w:val="0"/>
                          <w:divBdr>
                            <w:top w:val="none" w:sz="0" w:space="0" w:color="auto"/>
                            <w:left w:val="none" w:sz="0" w:space="0" w:color="auto"/>
                            <w:bottom w:val="none" w:sz="0" w:space="0" w:color="auto"/>
                            <w:right w:val="none" w:sz="0" w:space="0" w:color="auto"/>
                          </w:divBdr>
                          <w:divsChild>
                            <w:div w:id="2002001447">
                              <w:marLeft w:val="0"/>
                              <w:marRight w:val="0"/>
                              <w:marTop w:val="0"/>
                              <w:marBottom w:val="0"/>
                              <w:divBdr>
                                <w:top w:val="none" w:sz="0" w:space="0" w:color="auto"/>
                                <w:left w:val="none" w:sz="0" w:space="0" w:color="auto"/>
                                <w:bottom w:val="none" w:sz="0" w:space="0" w:color="auto"/>
                                <w:right w:val="none" w:sz="0" w:space="0" w:color="auto"/>
                              </w:divBdr>
                              <w:divsChild>
                                <w:div w:id="1347370238">
                                  <w:marLeft w:val="0"/>
                                  <w:marRight w:val="0"/>
                                  <w:marTop w:val="0"/>
                                  <w:marBottom w:val="0"/>
                                  <w:divBdr>
                                    <w:top w:val="none" w:sz="0" w:space="0" w:color="auto"/>
                                    <w:left w:val="none" w:sz="0" w:space="0" w:color="auto"/>
                                    <w:bottom w:val="none" w:sz="0" w:space="0" w:color="auto"/>
                                    <w:right w:val="none" w:sz="0" w:space="0" w:color="auto"/>
                                  </w:divBdr>
                                  <w:divsChild>
                                    <w:div w:id="972294724">
                                      <w:marLeft w:val="0"/>
                                      <w:marRight w:val="0"/>
                                      <w:marTop w:val="0"/>
                                      <w:marBottom w:val="0"/>
                                      <w:divBdr>
                                        <w:top w:val="none" w:sz="0" w:space="0" w:color="auto"/>
                                        <w:left w:val="none" w:sz="0" w:space="0" w:color="auto"/>
                                        <w:bottom w:val="none" w:sz="0" w:space="0" w:color="auto"/>
                                        <w:right w:val="none" w:sz="0" w:space="0" w:color="auto"/>
                                      </w:divBdr>
                                      <w:divsChild>
                                        <w:div w:id="1109859034">
                                          <w:marLeft w:val="0"/>
                                          <w:marRight w:val="0"/>
                                          <w:marTop w:val="0"/>
                                          <w:marBottom w:val="0"/>
                                          <w:divBdr>
                                            <w:top w:val="none" w:sz="0" w:space="0" w:color="auto"/>
                                            <w:left w:val="none" w:sz="0" w:space="0" w:color="auto"/>
                                            <w:bottom w:val="none" w:sz="0" w:space="0" w:color="auto"/>
                                            <w:right w:val="none" w:sz="0" w:space="0" w:color="auto"/>
                                          </w:divBdr>
                                          <w:divsChild>
                                            <w:div w:id="1897469945">
                                              <w:marLeft w:val="0"/>
                                              <w:marRight w:val="0"/>
                                              <w:marTop w:val="0"/>
                                              <w:marBottom w:val="0"/>
                                              <w:divBdr>
                                                <w:top w:val="none" w:sz="0" w:space="0" w:color="auto"/>
                                                <w:left w:val="none" w:sz="0" w:space="0" w:color="auto"/>
                                                <w:bottom w:val="none" w:sz="0" w:space="0" w:color="auto"/>
                                                <w:right w:val="none" w:sz="0" w:space="0" w:color="auto"/>
                                              </w:divBdr>
                                              <w:divsChild>
                                                <w:div w:id="1520923983">
                                                  <w:marLeft w:val="0"/>
                                                  <w:marRight w:val="0"/>
                                                  <w:marTop w:val="0"/>
                                                  <w:marBottom w:val="0"/>
                                                  <w:divBdr>
                                                    <w:top w:val="single" w:sz="12" w:space="2" w:color="FFFFCC"/>
                                                    <w:left w:val="single" w:sz="12" w:space="2" w:color="FFFFCC"/>
                                                    <w:bottom w:val="single" w:sz="12" w:space="2" w:color="FFFFCC"/>
                                                    <w:right w:val="single" w:sz="12" w:space="0" w:color="FFFFCC"/>
                                                  </w:divBdr>
                                                  <w:divsChild>
                                                    <w:div w:id="614793365">
                                                      <w:marLeft w:val="0"/>
                                                      <w:marRight w:val="0"/>
                                                      <w:marTop w:val="0"/>
                                                      <w:marBottom w:val="0"/>
                                                      <w:divBdr>
                                                        <w:top w:val="none" w:sz="0" w:space="0" w:color="auto"/>
                                                        <w:left w:val="none" w:sz="0" w:space="0" w:color="auto"/>
                                                        <w:bottom w:val="none" w:sz="0" w:space="0" w:color="auto"/>
                                                        <w:right w:val="none" w:sz="0" w:space="0" w:color="auto"/>
                                                      </w:divBdr>
                                                      <w:divsChild>
                                                        <w:div w:id="637078500">
                                                          <w:marLeft w:val="0"/>
                                                          <w:marRight w:val="0"/>
                                                          <w:marTop w:val="0"/>
                                                          <w:marBottom w:val="0"/>
                                                          <w:divBdr>
                                                            <w:top w:val="none" w:sz="0" w:space="0" w:color="auto"/>
                                                            <w:left w:val="none" w:sz="0" w:space="0" w:color="auto"/>
                                                            <w:bottom w:val="none" w:sz="0" w:space="0" w:color="auto"/>
                                                            <w:right w:val="none" w:sz="0" w:space="0" w:color="auto"/>
                                                          </w:divBdr>
                                                          <w:divsChild>
                                                            <w:div w:id="820577518">
                                                              <w:marLeft w:val="0"/>
                                                              <w:marRight w:val="0"/>
                                                              <w:marTop w:val="0"/>
                                                              <w:marBottom w:val="0"/>
                                                              <w:divBdr>
                                                                <w:top w:val="none" w:sz="0" w:space="0" w:color="auto"/>
                                                                <w:left w:val="none" w:sz="0" w:space="0" w:color="auto"/>
                                                                <w:bottom w:val="none" w:sz="0" w:space="0" w:color="auto"/>
                                                                <w:right w:val="none" w:sz="0" w:space="0" w:color="auto"/>
                                                              </w:divBdr>
                                                              <w:divsChild>
                                                                <w:div w:id="2132817158">
                                                                  <w:marLeft w:val="0"/>
                                                                  <w:marRight w:val="0"/>
                                                                  <w:marTop w:val="0"/>
                                                                  <w:marBottom w:val="0"/>
                                                                  <w:divBdr>
                                                                    <w:top w:val="none" w:sz="0" w:space="0" w:color="auto"/>
                                                                    <w:left w:val="none" w:sz="0" w:space="0" w:color="auto"/>
                                                                    <w:bottom w:val="none" w:sz="0" w:space="0" w:color="auto"/>
                                                                    <w:right w:val="none" w:sz="0" w:space="0" w:color="auto"/>
                                                                  </w:divBdr>
                                                                  <w:divsChild>
                                                                    <w:div w:id="696201613">
                                                                      <w:marLeft w:val="0"/>
                                                                      <w:marRight w:val="0"/>
                                                                      <w:marTop w:val="0"/>
                                                                      <w:marBottom w:val="0"/>
                                                                      <w:divBdr>
                                                                        <w:top w:val="none" w:sz="0" w:space="0" w:color="auto"/>
                                                                        <w:left w:val="none" w:sz="0" w:space="0" w:color="auto"/>
                                                                        <w:bottom w:val="none" w:sz="0" w:space="0" w:color="auto"/>
                                                                        <w:right w:val="none" w:sz="0" w:space="0" w:color="auto"/>
                                                                      </w:divBdr>
                                                                      <w:divsChild>
                                                                        <w:div w:id="572786853">
                                                                          <w:marLeft w:val="0"/>
                                                                          <w:marRight w:val="0"/>
                                                                          <w:marTop w:val="0"/>
                                                                          <w:marBottom w:val="0"/>
                                                                          <w:divBdr>
                                                                            <w:top w:val="none" w:sz="0" w:space="0" w:color="auto"/>
                                                                            <w:left w:val="none" w:sz="0" w:space="0" w:color="auto"/>
                                                                            <w:bottom w:val="none" w:sz="0" w:space="0" w:color="auto"/>
                                                                            <w:right w:val="none" w:sz="0" w:space="0" w:color="auto"/>
                                                                          </w:divBdr>
                                                                          <w:divsChild>
                                                                            <w:div w:id="230427202">
                                                                              <w:marLeft w:val="0"/>
                                                                              <w:marRight w:val="0"/>
                                                                              <w:marTop w:val="0"/>
                                                                              <w:marBottom w:val="0"/>
                                                                              <w:divBdr>
                                                                                <w:top w:val="none" w:sz="0" w:space="0" w:color="auto"/>
                                                                                <w:left w:val="none" w:sz="0" w:space="0" w:color="auto"/>
                                                                                <w:bottom w:val="none" w:sz="0" w:space="0" w:color="auto"/>
                                                                                <w:right w:val="none" w:sz="0" w:space="0" w:color="auto"/>
                                                                              </w:divBdr>
                                                                              <w:divsChild>
                                                                                <w:div w:id="1956020006">
                                                                                  <w:marLeft w:val="0"/>
                                                                                  <w:marRight w:val="0"/>
                                                                                  <w:marTop w:val="0"/>
                                                                                  <w:marBottom w:val="0"/>
                                                                                  <w:divBdr>
                                                                                    <w:top w:val="none" w:sz="0" w:space="0" w:color="auto"/>
                                                                                    <w:left w:val="none" w:sz="0" w:space="0" w:color="auto"/>
                                                                                    <w:bottom w:val="none" w:sz="0" w:space="0" w:color="auto"/>
                                                                                    <w:right w:val="none" w:sz="0" w:space="0" w:color="auto"/>
                                                                                  </w:divBdr>
                                                                                  <w:divsChild>
                                                                                    <w:div w:id="5404567">
                                                                                      <w:marLeft w:val="0"/>
                                                                                      <w:marRight w:val="0"/>
                                                                                      <w:marTop w:val="0"/>
                                                                                      <w:marBottom w:val="0"/>
                                                                                      <w:divBdr>
                                                                                        <w:top w:val="none" w:sz="0" w:space="0" w:color="auto"/>
                                                                                        <w:left w:val="none" w:sz="0" w:space="0" w:color="auto"/>
                                                                                        <w:bottom w:val="none" w:sz="0" w:space="0" w:color="auto"/>
                                                                                        <w:right w:val="none" w:sz="0" w:space="0" w:color="auto"/>
                                                                                      </w:divBdr>
                                                                                      <w:divsChild>
                                                                                        <w:div w:id="379478593">
                                                                                          <w:marLeft w:val="0"/>
                                                                                          <w:marRight w:val="0"/>
                                                                                          <w:marTop w:val="0"/>
                                                                                          <w:marBottom w:val="0"/>
                                                                                          <w:divBdr>
                                                                                            <w:top w:val="none" w:sz="0" w:space="0" w:color="auto"/>
                                                                                            <w:left w:val="none" w:sz="0" w:space="0" w:color="auto"/>
                                                                                            <w:bottom w:val="none" w:sz="0" w:space="0" w:color="auto"/>
                                                                                            <w:right w:val="none" w:sz="0" w:space="0" w:color="auto"/>
                                                                                          </w:divBdr>
                                                                                          <w:divsChild>
                                                                                            <w:div w:id="1845970369">
                                                                                              <w:marLeft w:val="0"/>
                                                                                              <w:marRight w:val="120"/>
                                                                                              <w:marTop w:val="0"/>
                                                                                              <w:marBottom w:val="150"/>
                                                                                              <w:divBdr>
                                                                                                <w:top w:val="single" w:sz="2" w:space="0" w:color="EFEFEF"/>
                                                                                                <w:left w:val="single" w:sz="6" w:space="0" w:color="EFEFEF"/>
                                                                                                <w:bottom w:val="single" w:sz="6" w:space="0" w:color="E2E2E2"/>
                                                                                                <w:right w:val="single" w:sz="6" w:space="0" w:color="EFEFEF"/>
                                                                                              </w:divBdr>
                                                                                              <w:divsChild>
                                                                                                <w:div w:id="1781336668">
                                                                                                  <w:marLeft w:val="0"/>
                                                                                                  <w:marRight w:val="0"/>
                                                                                                  <w:marTop w:val="0"/>
                                                                                                  <w:marBottom w:val="0"/>
                                                                                                  <w:divBdr>
                                                                                                    <w:top w:val="none" w:sz="0" w:space="0" w:color="auto"/>
                                                                                                    <w:left w:val="none" w:sz="0" w:space="0" w:color="auto"/>
                                                                                                    <w:bottom w:val="none" w:sz="0" w:space="0" w:color="auto"/>
                                                                                                    <w:right w:val="none" w:sz="0" w:space="0" w:color="auto"/>
                                                                                                  </w:divBdr>
                                                                                                  <w:divsChild>
                                                                                                    <w:div w:id="1583290959">
                                                                                                      <w:marLeft w:val="0"/>
                                                                                                      <w:marRight w:val="0"/>
                                                                                                      <w:marTop w:val="0"/>
                                                                                                      <w:marBottom w:val="0"/>
                                                                                                      <w:divBdr>
                                                                                                        <w:top w:val="none" w:sz="0" w:space="0" w:color="auto"/>
                                                                                                        <w:left w:val="none" w:sz="0" w:space="0" w:color="auto"/>
                                                                                                        <w:bottom w:val="none" w:sz="0" w:space="0" w:color="auto"/>
                                                                                                        <w:right w:val="none" w:sz="0" w:space="0" w:color="auto"/>
                                                                                                      </w:divBdr>
                                                                                                      <w:divsChild>
                                                                                                        <w:div w:id="787310562">
                                                                                                          <w:marLeft w:val="0"/>
                                                                                                          <w:marRight w:val="0"/>
                                                                                                          <w:marTop w:val="0"/>
                                                                                                          <w:marBottom w:val="0"/>
                                                                                                          <w:divBdr>
                                                                                                            <w:top w:val="none" w:sz="0" w:space="0" w:color="auto"/>
                                                                                                            <w:left w:val="none" w:sz="0" w:space="0" w:color="auto"/>
                                                                                                            <w:bottom w:val="none" w:sz="0" w:space="0" w:color="auto"/>
                                                                                                            <w:right w:val="none" w:sz="0" w:space="0" w:color="auto"/>
                                                                                                          </w:divBdr>
                                                                                                          <w:divsChild>
                                                                                                            <w:div w:id="525481225">
                                                                                                              <w:marLeft w:val="0"/>
                                                                                                              <w:marRight w:val="0"/>
                                                                                                              <w:marTop w:val="0"/>
                                                                                                              <w:marBottom w:val="0"/>
                                                                                                              <w:divBdr>
                                                                                                                <w:top w:val="none" w:sz="0" w:space="0" w:color="auto"/>
                                                                                                                <w:left w:val="none" w:sz="0" w:space="0" w:color="auto"/>
                                                                                                                <w:bottom w:val="none" w:sz="0" w:space="0" w:color="auto"/>
                                                                                                                <w:right w:val="none" w:sz="0" w:space="0" w:color="auto"/>
                                                                                                              </w:divBdr>
                                                                                                              <w:divsChild>
                                                                                                                <w:div w:id="1005550374">
                                                                                                                  <w:marLeft w:val="0"/>
                                                                                                                  <w:marRight w:val="0"/>
                                                                                                                  <w:marTop w:val="0"/>
                                                                                                                  <w:marBottom w:val="0"/>
                                                                                                                  <w:divBdr>
                                                                                                                    <w:top w:val="none" w:sz="0" w:space="0" w:color="auto"/>
                                                                                                                    <w:left w:val="none" w:sz="0" w:space="0" w:color="auto"/>
                                                                                                                    <w:bottom w:val="none" w:sz="0" w:space="0" w:color="auto"/>
                                                                                                                    <w:right w:val="none" w:sz="0" w:space="0" w:color="auto"/>
                                                                                                                  </w:divBdr>
                                                                                                                  <w:divsChild>
                                                                                                                    <w:div w:id="636565780">
                                                                                                                      <w:marLeft w:val="0"/>
                                                                                                                      <w:marRight w:val="0"/>
                                                                                                                      <w:marTop w:val="0"/>
                                                                                                                      <w:marBottom w:val="0"/>
                                                                                                                      <w:divBdr>
                                                                                                                        <w:top w:val="single" w:sz="2" w:space="4" w:color="D8D8D8"/>
                                                                                                                        <w:left w:val="single" w:sz="2" w:space="0" w:color="D8D8D8"/>
                                                                                                                        <w:bottom w:val="single" w:sz="2" w:space="4" w:color="D8D8D8"/>
                                                                                                                        <w:right w:val="single" w:sz="2" w:space="0" w:color="D8D8D8"/>
                                                                                                                      </w:divBdr>
                                                                                                                      <w:divsChild>
                                                                                                                        <w:div w:id="1350257966">
                                                                                                                          <w:marLeft w:val="0"/>
                                                                                                                          <w:marRight w:val="0"/>
                                                                                                                          <w:marTop w:val="0"/>
                                                                                                                          <w:marBottom w:val="0"/>
                                                                                                                          <w:divBdr>
                                                                                                                            <w:top w:val="none" w:sz="0" w:space="0" w:color="auto"/>
                                                                                                                            <w:left w:val="none" w:sz="0" w:space="0" w:color="auto"/>
                                                                                                                            <w:bottom w:val="none" w:sz="0" w:space="0" w:color="auto"/>
                                                                                                                            <w:right w:val="none" w:sz="0" w:space="0" w:color="auto"/>
                                                                                                                          </w:divBdr>
                                                                                                                          <w:divsChild>
                                                                                                                            <w:div w:id="1311517185">
                                                                                                                              <w:marLeft w:val="0"/>
                                                                                                                              <w:marRight w:val="0"/>
                                                                                                                              <w:marTop w:val="0"/>
                                                                                                                              <w:marBottom w:val="0"/>
                                                                                                                              <w:divBdr>
                                                                                                                                <w:top w:val="none" w:sz="0" w:space="0" w:color="auto"/>
                                                                                                                                <w:left w:val="none" w:sz="0" w:space="0" w:color="auto"/>
                                                                                                                                <w:bottom w:val="none" w:sz="0" w:space="0" w:color="auto"/>
                                                                                                                                <w:right w:val="none" w:sz="0" w:space="0" w:color="auto"/>
                                                                                                                              </w:divBdr>
                                                                                                                              <w:divsChild>
                                                                                                                                <w:div w:id="798189827">
                                                                                                                                  <w:marLeft w:val="0"/>
                                                                                                                                  <w:marRight w:val="0"/>
                                                                                                                                  <w:marTop w:val="0"/>
                                                                                                                                  <w:marBottom w:val="0"/>
                                                                                                                                  <w:divBdr>
                                                                                                                                    <w:top w:val="none" w:sz="0" w:space="0" w:color="auto"/>
                                                                                                                                    <w:left w:val="none" w:sz="0" w:space="0" w:color="auto"/>
                                                                                                                                    <w:bottom w:val="none" w:sz="0" w:space="0" w:color="auto"/>
                                                                                                                                    <w:right w:val="none" w:sz="0" w:space="0" w:color="auto"/>
                                                                                                                                  </w:divBdr>
                                                                                                                                </w:div>
                                                                                                                              </w:divsChild>
                                                                                                                            </w:div>
                                                                                                                            <w:div w:id="213005266">
                                                                                                                              <w:marLeft w:val="0"/>
                                                                                                                              <w:marRight w:val="240"/>
                                                                                                                              <w:marTop w:val="0"/>
                                                                                                                              <w:marBottom w:val="0"/>
                                                                                                                              <w:divBdr>
                                                                                                                                <w:top w:val="none" w:sz="0" w:space="0" w:color="auto"/>
                                                                                                                                <w:left w:val="none" w:sz="0" w:space="0" w:color="auto"/>
                                                                                                                                <w:bottom w:val="none" w:sz="0" w:space="0" w:color="auto"/>
                                                                                                                                <w:right w:val="none" w:sz="0" w:space="0" w:color="auto"/>
                                                                                                                              </w:divBdr>
                                                                                                                            </w:div>
                                                                                                                            <w:div w:id="231737876">
                                                                                                                              <w:marLeft w:val="0"/>
                                                                                                                              <w:marRight w:val="240"/>
                                                                                                                              <w:marTop w:val="0"/>
                                                                                                                              <w:marBottom w:val="0"/>
                                                                                                                              <w:divBdr>
                                                                                                                                <w:top w:val="none" w:sz="0" w:space="0" w:color="auto"/>
                                                                                                                                <w:left w:val="none" w:sz="0" w:space="0" w:color="auto"/>
                                                                                                                                <w:bottom w:val="none" w:sz="0" w:space="0" w:color="auto"/>
                                                                                                                                <w:right w:val="none" w:sz="0" w:space="0" w:color="auto"/>
                                                                                                                              </w:divBdr>
                                                                                                                            </w:div>
                                                                                                                            <w:div w:id="953366087">
                                                                                                                              <w:marLeft w:val="0"/>
                                                                                                                              <w:marRight w:val="0"/>
                                                                                                                              <w:marTop w:val="0"/>
                                                                                                                              <w:marBottom w:val="0"/>
                                                                                                                              <w:divBdr>
                                                                                                                                <w:top w:val="none" w:sz="0" w:space="0" w:color="auto"/>
                                                                                                                                <w:left w:val="none" w:sz="0" w:space="0" w:color="auto"/>
                                                                                                                                <w:bottom w:val="none" w:sz="0" w:space="0" w:color="auto"/>
                                                                                                                                <w:right w:val="none" w:sz="0" w:space="0" w:color="auto"/>
                                                                                                                              </w:divBdr>
                                                                                                                            </w:div>
                                                                                                                            <w:div w:id="172309655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0956195">
      <w:bodyDiv w:val="1"/>
      <w:marLeft w:val="0"/>
      <w:marRight w:val="0"/>
      <w:marTop w:val="0"/>
      <w:marBottom w:val="0"/>
      <w:divBdr>
        <w:top w:val="none" w:sz="0" w:space="0" w:color="auto"/>
        <w:left w:val="none" w:sz="0" w:space="0" w:color="auto"/>
        <w:bottom w:val="none" w:sz="0" w:space="0" w:color="auto"/>
        <w:right w:val="none" w:sz="0" w:space="0" w:color="auto"/>
      </w:divBdr>
      <w:divsChild>
        <w:div w:id="1427117290">
          <w:marLeft w:val="0"/>
          <w:marRight w:val="0"/>
          <w:marTop w:val="0"/>
          <w:marBottom w:val="0"/>
          <w:divBdr>
            <w:top w:val="none" w:sz="0" w:space="0" w:color="auto"/>
            <w:left w:val="none" w:sz="0" w:space="0" w:color="auto"/>
            <w:bottom w:val="none" w:sz="0" w:space="0" w:color="auto"/>
            <w:right w:val="none" w:sz="0" w:space="0" w:color="auto"/>
          </w:divBdr>
          <w:divsChild>
            <w:div w:id="540555060">
              <w:marLeft w:val="-225"/>
              <w:marRight w:val="-225"/>
              <w:marTop w:val="0"/>
              <w:marBottom w:val="0"/>
              <w:divBdr>
                <w:top w:val="none" w:sz="0" w:space="0" w:color="auto"/>
                <w:left w:val="none" w:sz="0" w:space="0" w:color="auto"/>
                <w:bottom w:val="none" w:sz="0" w:space="0" w:color="auto"/>
                <w:right w:val="none" w:sz="0" w:space="0" w:color="auto"/>
              </w:divBdr>
              <w:divsChild>
                <w:div w:id="2071220944">
                  <w:marLeft w:val="0"/>
                  <w:marRight w:val="0"/>
                  <w:marTop w:val="0"/>
                  <w:marBottom w:val="0"/>
                  <w:divBdr>
                    <w:top w:val="none" w:sz="0" w:space="0" w:color="auto"/>
                    <w:left w:val="none" w:sz="0" w:space="0" w:color="auto"/>
                    <w:bottom w:val="none" w:sz="0" w:space="0" w:color="auto"/>
                    <w:right w:val="none" w:sz="0" w:space="0" w:color="auto"/>
                  </w:divBdr>
                  <w:divsChild>
                    <w:div w:id="199499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718877">
      <w:bodyDiv w:val="1"/>
      <w:marLeft w:val="0"/>
      <w:marRight w:val="0"/>
      <w:marTop w:val="0"/>
      <w:marBottom w:val="0"/>
      <w:divBdr>
        <w:top w:val="none" w:sz="0" w:space="0" w:color="auto"/>
        <w:left w:val="none" w:sz="0" w:space="0" w:color="auto"/>
        <w:bottom w:val="none" w:sz="0" w:space="0" w:color="auto"/>
        <w:right w:val="none" w:sz="0" w:space="0" w:color="auto"/>
      </w:divBdr>
      <w:divsChild>
        <w:div w:id="1142768361">
          <w:marLeft w:val="0"/>
          <w:marRight w:val="0"/>
          <w:marTop w:val="0"/>
          <w:marBottom w:val="0"/>
          <w:divBdr>
            <w:top w:val="none" w:sz="0" w:space="0" w:color="auto"/>
            <w:left w:val="none" w:sz="0" w:space="0" w:color="auto"/>
            <w:bottom w:val="none" w:sz="0" w:space="0" w:color="auto"/>
            <w:right w:val="none" w:sz="0" w:space="0" w:color="auto"/>
          </w:divBdr>
          <w:divsChild>
            <w:div w:id="798035540">
              <w:marLeft w:val="-225"/>
              <w:marRight w:val="-225"/>
              <w:marTop w:val="0"/>
              <w:marBottom w:val="0"/>
              <w:divBdr>
                <w:top w:val="none" w:sz="0" w:space="0" w:color="auto"/>
                <w:left w:val="none" w:sz="0" w:space="0" w:color="auto"/>
                <w:bottom w:val="none" w:sz="0" w:space="0" w:color="auto"/>
                <w:right w:val="none" w:sz="0" w:space="0" w:color="auto"/>
              </w:divBdr>
              <w:divsChild>
                <w:div w:id="1615866884">
                  <w:marLeft w:val="0"/>
                  <w:marRight w:val="0"/>
                  <w:marTop w:val="0"/>
                  <w:marBottom w:val="0"/>
                  <w:divBdr>
                    <w:top w:val="none" w:sz="0" w:space="0" w:color="auto"/>
                    <w:left w:val="none" w:sz="0" w:space="0" w:color="auto"/>
                    <w:bottom w:val="none" w:sz="0" w:space="0" w:color="auto"/>
                    <w:right w:val="none" w:sz="0" w:space="0" w:color="auto"/>
                  </w:divBdr>
                  <w:divsChild>
                    <w:div w:id="9137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jbelin1000seconden.be/menu/tiki-index.php?page=5e+zondag+van+de+veertigdagentijd+A%2C+Allerzielen+-+evangelie+3" TargetMode="External"/><Relationship Id="rId3" Type="http://schemas.openxmlformats.org/officeDocument/2006/relationships/settings" Target="settings.xml"/><Relationship Id="rId7" Type="http://schemas.openxmlformats.org/officeDocument/2006/relationships/hyperlink" Target="http://www.bijbelin1000seconden.be/menu/tiki-index.php?page=5e+zondag+van+de+veertigdagentijd+A%2C+Allerzielen+-+evangelie+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3647</Words>
  <Characters>20060</Characters>
  <Application>Microsoft Office Word</Application>
  <DocSecurity>0</DocSecurity>
  <Lines>167</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Beheerder</dc:creator>
  <cp:keywords/>
  <dc:description/>
  <cp:lastModifiedBy>Beheerder</cp:lastModifiedBy>
  <cp:revision>2</cp:revision>
  <cp:lastPrinted>2017-03-16T21:35:00Z</cp:lastPrinted>
  <dcterms:created xsi:type="dcterms:W3CDTF">2017-04-15T14:29:00Z</dcterms:created>
  <dcterms:modified xsi:type="dcterms:W3CDTF">2017-04-15T14:29:00Z</dcterms:modified>
</cp:coreProperties>
</file>